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C8E5" w14:textId="23244072" w:rsidR="00B85116" w:rsidRDefault="00B85116" w:rsidP="00882606">
      <w:pPr>
        <w:jc w:val="center"/>
        <w:rPr>
          <w:rFonts w:asciiTheme="majorEastAsia" w:eastAsiaTheme="majorEastAsia" w:hAnsiTheme="majorEastAsia"/>
          <w:szCs w:val="21"/>
        </w:rPr>
      </w:pPr>
    </w:p>
    <w:p w14:paraId="7D29CEE8" w14:textId="36252830" w:rsidR="001B0C54" w:rsidRDefault="001B0C54" w:rsidP="00817D96">
      <w:pPr>
        <w:jc w:val="center"/>
        <w:rPr>
          <w:rFonts w:asciiTheme="majorEastAsia" w:eastAsiaTheme="majorEastAsia" w:hAnsiTheme="majorEastAsia"/>
          <w:szCs w:val="21"/>
        </w:rPr>
      </w:pPr>
      <w:r w:rsidRPr="009F5BF4">
        <w:rPr>
          <w:rFonts w:asciiTheme="majorEastAsia" w:eastAsiaTheme="majorEastAsia" w:hAnsiTheme="majorEastAsia" w:hint="eastAsia"/>
          <w:szCs w:val="21"/>
        </w:rPr>
        <w:t>見積競争の公告</w:t>
      </w:r>
    </w:p>
    <w:p w14:paraId="1758C2E0" w14:textId="77777777" w:rsidR="0017040A" w:rsidRPr="009F5BF4" w:rsidRDefault="0017040A" w:rsidP="00817D96">
      <w:pPr>
        <w:jc w:val="center"/>
        <w:rPr>
          <w:rFonts w:asciiTheme="majorEastAsia" w:eastAsiaTheme="majorEastAsia" w:hAnsiTheme="majorEastAsia"/>
          <w:szCs w:val="21"/>
        </w:rPr>
      </w:pPr>
    </w:p>
    <w:p w14:paraId="47F392B1" w14:textId="77777777" w:rsidR="001B0C54" w:rsidRPr="009F5BF4" w:rsidRDefault="001B0C54" w:rsidP="00817D96">
      <w:pPr>
        <w:jc w:val="center"/>
        <w:rPr>
          <w:rFonts w:asciiTheme="majorEastAsia" w:eastAsiaTheme="majorEastAsia" w:hAnsiTheme="majorEastAsia"/>
          <w:szCs w:val="21"/>
        </w:rPr>
      </w:pPr>
      <w:r w:rsidRPr="009F5BF4">
        <w:rPr>
          <w:rFonts w:asciiTheme="majorEastAsia" w:eastAsiaTheme="majorEastAsia" w:hAnsiTheme="majorEastAsia" w:hint="eastAsia"/>
          <w:szCs w:val="21"/>
        </w:rPr>
        <w:t>次のとおり見積競争を実施します。</w:t>
      </w:r>
    </w:p>
    <w:p w14:paraId="664F663E" w14:textId="77777777" w:rsidR="001B0C54" w:rsidRPr="009F5BF4" w:rsidRDefault="001B0C54" w:rsidP="00817D96">
      <w:pPr>
        <w:jc w:val="center"/>
        <w:rPr>
          <w:rFonts w:asciiTheme="majorEastAsia" w:eastAsiaTheme="majorEastAsia" w:hAnsiTheme="majorEastAsia"/>
          <w:szCs w:val="21"/>
        </w:rPr>
      </w:pPr>
    </w:p>
    <w:p w14:paraId="0F123F7A" w14:textId="77777777" w:rsidR="001B0C54" w:rsidRPr="009F5BF4" w:rsidRDefault="001B0C54" w:rsidP="00817D96">
      <w:pPr>
        <w:jc w:val="left"/>
        <w:rPr>
          <w:rFonts w:asciiTheme="majorEastAsia" w:eastAsiaTheme="majorEastAsia" w:hAnsiTheme="majorEastAsia"/>
          <w:szCs w:val="21"/>
        </w:rPr>
      </w:pPr>
      <w:r w:rsidRPr="009F5BF4">
        <w:rPr>
          <w:rFonts w:asciiTheme="majorEastAsia" w:eastAsiaTheme="majorEastAsia" w:hAnsiTheme="majorEastAsia" w:hint="eastAsia"/>
          <w:szCs w:val="21"/>
        </w:rPr>
        <w:t>１．見積競争に付する事項</w:t>
      </w:r>
    </w:p>
    <w:p w14:paraId="73269559" w14:textId="4BCAAFAC" w:rsidR="00A32748" w:rsidRPr="00BE4A2C" w:rsidRDefault="00706C0E" w:rsidP="000A0409">
      <w:pPr>
        <w:ind w:left="2625" w:hangingChars="1250" w:hanging="2625"/>
        <w:jc w:val="left"/>
        <w:rPr>
          <w:rFonts w:ascii="ＭＳ ゴシック" w:eastAsia="ＭＳ ゴシック" w:hAnsi="ＭＳ ゴシック"/>
        </w:rPr>
      </w:pPr>
      <w:r>
        <w:rPr>
          <w:rFonts w:ascii="ＭＳ ゴシック" w:eastAsia="ＭＳ ゴシック" w:hAnsi="ＭＳ ゴシック" w:hint="eastAsia"/>
          <w:szCs w:val="21"/>
        </w:rPr>
        <w:t xml:space="preserve">　（１）</w:t>
      </w:r>
      <w:r w:rsidRPr="00791CCF">
        <w:rPr>
          <w:rFonts w:ascii="ＭＳ ゴシック" w:eastAsia="ＭＳ ゴシック" w:hAnsi="ＭＳ ゴシック" w:hint="eastAsia"/>
          <w:spacing w:val="3"/>
          <w:w w:val="78"/>
          <w:kern w:val="0"/>
          <w:szCs w:val="21"/>
          <w:fitText w:val="1321" w:id="2027084032"/>
        </w:rPr>
        <w:t>件名・規格・数</w:t>
      </w:r>
      <w:r w:rsidRPr="00791CCF">
        <w:rPr>
          <w:rFonts w:ascii="ＭＳ ゴシック" w:eastAsia="ＭＳ ゴシック" w:hAnsi="ＭＳ ゴシック" w:hint="eastAsia"/>
          <w:spacing w:val="-10"/>
          <w:w w:val="78"/>
          <w:kern w:val="0"/>
          <w:szCs w:val="21"/>
          <w:fitText w:val="1321" w:id="2027084032"/>
        </w:rPr>
        <w:t>量</w:t>
      </w:r>
      <w:r w:rsidR="001A3608" w:rsidRPr="009F5BF4">
        <w:rPr>
          <w:rFonts w:ascii="ＭＳ ゴシック" w:eastAsia="ＭＳ ゴシック" w:hAnsi="ＭＳ ゴシック" w:hint="eastAsia"/>
          <w:szCs w:val="21"/>
        </w:rPr>
        <w:t xml:space="preserve">　　</w:t>
      </w:r>
      <w:r w:rsidR="002B50D8">
        <w:rPr>
          <w:rFonts w:ascii="ＭＳ ゴシック" w:eastAsia="ＭＳ ゴシック" w:hAnsi="ＭＳ ゴシック" w:hint="eastAsia"/>
          <w:szCs w:val="21"/>
        </w:rPr>
        <w:t>自動ステージ</w:t>
      </w:r>
      <w:r w:rsidR="002B6C0A" w:rsidRPr="00A32748">
        <w:rPr>
          <w:rFonts w:ascii="ＭＳ ゴシック" w:eastAsia="ＭＳ ゴシック" w:hAnsi="ＭＳ ゴシック" w:hint="eastAsia"/>
          <w:szCs w:val="21"/>
        </w:rPr>
        <w:t xml:space="preserve">　</w:t>
      </w:r>
      <w:r w:rsidR="002B50D8">
        <w:rPr>
          <w:rFonts w:ascii="ＭＳ ゴシック" w:eastAsia="ＭＳ ゴシック" w:hAnsi="ＭＳ ゴシック" w:hint="eastAsia"/>
          <w:szCs w:val="21"/>
        </w:rPr>
        <w:t>シグマ光機</w:t>
      </w:r>
      <w:r w:rsidR="004A7E79">
        <w:rPr>
          <w:rFonts w:ascii="ＭＳ ゴシック" w:eastAsia="ＭＳ ゴシック" w:hAnsi="ＭＳ ゴシック" w:hint="eastAsia"/>
          <w:szCs w:val="21"/>
        </w:rPr>
        <w:t>株式会社</w:t>
      </w:r>
      <w:r w:rsidR="00BE4A2C">
        <w:rPr>
          <w:rFonts w:ascii="ＭＳ ゴシック" w:eastAsia="ＭＳ ゴシック" w:hAnsi="ＭＳ ゴシック" w:hint="eastAsia"/>
          <w:szCs w:val="21"/>
        </w:rPr>
        <w:t xml:space="preserve">製　</w:t>
      </w:r>
      <w:r w:rsidR="00BE4A2C">
        <w:rPr>
          <w:rFonts w:ascii="ＭＳ ゴシック" w:eastAsia="ＭＳ ゴシック" w:hAnsi="ＭＳ ゴシック" w:hint="eastAsia"/>
        </w:rPr>
        <w:t>一式</w:t>
      </w:r>
    </w:p>
    <w:p w14:paraId="78B2B2E6" w14:textId="40D1F577" w:rsidR="000B199F" w:rsidRPr="009F5BF4" w:rsidRDefault="00A32748" w:rsidP="000A0409">
      <w:pPr>
        <w:ind w:left="2625" w:hangingChars="1250" w:hanging="2625"/>
        <w:jc w:val="left"/>
        <w:rPr>
          <w:rFonts w:ascii="ＭＳ ゴシック" w:eastAsia="ＭＳ ゴシック" w:hAnsi="ＭＳ ゴシック"/>
          <w:szCs w:val="21"/>
        </w:rPr>
      </w:pPr>
      <w:r>
        <w:rPr>
          <w:rFonts w:ascii="ＭＳ ゴシック" w:eastAsia="ＭＳ ゴシック" w:hAnsi="ＭＳ ゴシック" w:hint="eastAsia"/>
        </w:rPr>
        <w:t xml:space="preserve">　　　　　　　　　　　　</w:t>
      </w:r>
      <w:r w:rsidR="006758B6" w:rsidRPr="00A32748">
        <w:rPr>
          <w:rFonts w:ascii="ＭＳ ゴシック" w:eastAsia="ＭＳ ゴシック" w:hAnsi="ＭＳ ゴシック" w:hint="eastAsia"/>
          <w:noProof/>
          <w:szCs w:val="21"/>
        </w:rPr>
        <w:t>（内訳は仕様書のとおり）</w:t>
      </w:r>
    </w:p>
    <w:p w14:paraId="7A861132" w14:textId="6C2B276A" w:rsidR="000713CB" w:rsidRPr="00A32748" w:rsidRDefault="001B0C54" w:rsidP="000B199F">
      <w:pPr>
        <w:ind w:left="2520" w:hangingChars="1200" w:hanging="252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w:t>
      </w:r>
      <w:r w:rsidR="00706C0E">
        <w:rPr>
          <w:rFonts w:asciiTheme="majorEastAsia" w:eastAsiaTheme="majorEastAsia" w:hAnsiTheme="majorEastAsia" w:hint="eastAsia"/>
          <w:szCs w:val="21"/>
        </w:rPr>
        <w:t>２</w:t>
      </w:r>
      <w:r w:rsidRPr="009F5BF4">
        <w:rPr>
          <w:rFonts w:asciiTheme="majorEastAsia" w:eastAsiaTheme="majorEastAsia" w:hAnsiTheme="majorEastAsia" w:hint="eastAsia"/>
          <w:szCs w:val="21"/>
        </w:rPr>
        <w:t>）</w:t>
      </w:r>
      <w:r w:rsidRPr="00B83F0B">
        <w:rPr>
          <w:rFonts w:asciiTheme="majorEastAsia" w:eastAsiaTheme="majorEastAsia" w:hAnsiTheme="majorEastAsia" w:hint="eastAsia"/>
          <w:spacing w:val="80"/>
          <w:kern w:val="0"/>
          <w:szCs w:val="21"/>
          <w:fitText w:val="1320" w:id="837072384"/>
        </w:rPr>
        <w:t>納入期</w:t>
      </w:r>
      <w:r w:rsidRPr="00B83F0B">
        <w:rPr>
          <w:rFonts w:asciiTheme="majorEastAsia" w:eastAsiaTheme="majorEastAsia" w:hAnsiTheme="majorEastAsia" w:hint="eastAsia"/>
          <w:kern w:val="0"/>
          <w:szCs w:val="21"/>
          <w:fitText w:val="1320" w:id="837072384"/>
        </w:rPr>
        <w:t>限</w:t>
      </w:r>
      <w:r w:rsidRPr="009F5BF4">
        <w:rPr>
          <w:rFonts w:asciiTheme="majorEastAsia" w:eastAsiaTheme="majorEastAsia" w:hAnsiTheme="majorEastAsia" w:hint="eastAsia"/>
          <w:szCs w:val="21"/>
        </w:rPr>
        <w:t xml:space="preserve">　　</w:t>
      </w:r>
      <w:r w:rsidR="00960DBB" w:rsidRPr="00A32748">
        <w:rPr>
          <w:rFonts w:asciiTheme="majorEastAsia" w:eastAsiaTheme="majorEastAsia" w:hAnsiTheme="majorEastAsia" w:hint="eastAsia"/>
          <w:szCs w:val="21"/>
        </w:rPr>
        <w:t>令和</w:t>
      </w:r>
      <w:r w:rsidR="00A60722">
        <w:rPr>
          <w:rFonts w:asciiTheme="majorEastAsia" w:eastAsiaTheme="majorEastAsia" w:hAnsiTheme="majorEastAsia" w:hint="eastAsia"/>
          <w:szCs w:val="21"/>
        </w:rPr>
        <w:t>８</w:t>
      </w:r>
      <w:r w:rsidR="00147014" w:rsidRPr="00A32748">
        <w:rPr>
          <w:rFonts w:asciiTheme="majorEastAsia" w:eastAsiaTheme="majorEastAsia" w:hAnsiTheme="majorEastAsia" w:hint="eastAsia"/>
          <w:szCs w:val="21"/>
        </w:rPr>
        <w:t>年</w:t>
      </w:r>
      <w:r w:rsidR="002B50D8">
        <w:rPr>
          <w:rFonts w:asciiTheme="majorEastAsia" w:eastAsiaTheme="majorEastAsia" w:hAnsiTheme="majorEastAsia" w:hint="eastAsia"/>
          <w:szCs w:val="21"/>
        </w:rPr>
        <w:t>７</w:t>
      </w:r>
      <w:r w:rsidR="00147014" w:rsidRPr="00A32748">
        <w:rPr>
          <w:rFonts w:asciiTheme="majorEastAsia" w:eastAsiaTheme="majorEastAsia" w:hAnsiTheme="majorEastAsia" w:hint="eastAsia"/>
          <w:szCs w:val="21"/>
        </w:rPr>
        <w:t>月</w:t>
      </w:r>
      <w:r w:rsidR="00117D57">
        <w:rPr>
          <w:rFonts w:asciiTheme="majorEastAsia" w:eastAsiaTheme="majorEastAsia" w:hAnsiTheme="majorEastAsia" w:hint="eastAsia"/>
          <w:szCs w:val="21"/>
        </w:rPr>
        <w:t>３１</w:t>
      </w:r>
      <w:r w:rsidR="00147014" w:rsidRPr="00A32748">
        <w:rPr>
          <w:rFonts w:asciiTheme="majorEastAsia" w:eastAsiaTheme="majorEastAsia" w:hAnsiTheme="majorEastAsia" w:hint="eastAsia"/>
          <w:szCs w:val="21"/>
        </w:rPr>
        <w:t>日</w:t>
      </w:r>
    </w:p>
    <w:p w14:paraId="044E9DE2" w14:textId="2DFB093E" w:rsidR="001B0C54" w:rsidRPr="00A32748" w:rsidRDefault="001B0C54" w:rsidP="000B199F">
      <w:pPr>
        <w:ind w:leftChars="100" w:left="2520" w:hangingChars="1100" w:hanging="2310"/>
        <w:jc w:val="left"/>
        <w:rPr>
          <w:rFonts w:asciiTheme="majorEastAsia" w:eastAsiaTheme="majorEastAsia" w:hAnsiTheme="majorEastAsia"/>
          <w:szCs w:val="21"/>
        </w:rPr>
      </w:pPr>
      <w:r w:rsidRPr="00A32748">
        <w:rPr>
          <w:rFonts w:asciiTheme="majorEastAsia" w:eastAsiaTheme="majorEastAsia" w:hAnsiTheme="majorEastAsia" w:hint="eastAsia"/>
          <w:szCs w:val="21"/>
        </w:rPr>
        <w:t>（</w:t>
      </w:r>
      <w:r w:rsidR="00706C0E" w:rsidRPr="00A32748">
        <w:rPr>
          <w:rFonts w:asciiTheme="majorEastAsia" w:eastAsiaTheme="majorEastAsia" w:hAnsiTheme="majorEastAsia" w:hint="eastAsia"/>
          <w:szCs w:val="21"/>
        </w:rPr>
        <w:t>３</w:t>
      </w:r>
      <w:r w:rsidRPr="00A32748">
        <w:rPr>
          <w:rFonts w:asciiTheme="majorEastAsia" w:eastAsiaTheme="majorEastAsia" w:hAnsiTheme="majorEastAsia" w:hint="eastAsia"/>
          <w:szCs w:val="21"/>
        </w:rPr>
        <w:t>）</w:t>
      </w:r>
      <w:r w:rsidRPr="00A32748">
        <w:rPr>
          <w:rFonts w:asciiTheme="majorEastAsia" w:eastAsiaTheme="majorEastAsia" w:hAnsiTheme="majorEastAsia" w:hint="eastAsia"/>
          <w:spacing w:val="80"/>
          <w:kern w:val="0"/>
          <w:szCs w:val="21"/>
          <w:fitText w:val="1320" w:id="837072640"/>
        </w:rPr>
        <w:t>納入場</w:t>
      </w:r>
      <w:r w:rsidRPr="00A32748">
        <w:rPr>
          <w:rFonts w:asciiTheme="majorEastAsia" w:eastAsiaTheme="majorEastAsia" w:hAnsiTheme="majorEastAsia" w:hint="eastAsia"/>
          <w:kern w:val="0"/>
          <w:szCs w:val="21"/>
          <w:fitText w:val="1320" w:id="837072640"/>
        </w:rPr>
        <w:t>所</w:t>
      </w:r>
      <w:r w:rsidRPr="00A32748">
        <w:rPr>
          <w:rFonts w:asciiTheme="majorEastAsia" w:eastAsiaTheme="majorEastAsia" w:hAnsiTheme="majorEastAsia" w:hint="eastAsia"/>
          <w:szCs w:val="21"/>
        </w:rPr>
        <w:t xml:space="preserve">　　</w:t>
      </w:r>
      <w:r w:rsidR="003A6FDA" w:rsidRPr="00A32748">
        <w:rPr>
          <w:rFonts w:asciiTheme="majorEastAsia" w:eastAsiaTheme="majorEastAsia" w:hAnsiTheme="majorEastAsia" w:hint="eastAsia"/>
          <w:szCs w:val="21"/>
        </w:rPr>
        <w:t>自然科学研究機構核融合科学研究所の指定する場所</w:t>
      </w:r>
    </w:p>
    <w:p w14:paraId="570B9E2C" w14:textId="77777777" w:rsidR="000713CB" w:rsidRPr="00A32748" w:rsidRDefault="000713CB" w:rsidP="00817D96">
      <w:pPr>
        <w:jc w:val="left"/>
        <w:rPr>
          <w:rFonts w:asciiTheme="majorEastAsia" w:eastAsiaTheme="majorEastAsia" w:hAnsiTheme="majorEastAsia"/>
          <w:szCs w:val="21"/>
        </w:rPr>
      </w:pPr>
      <w:r w:rsidRPr="00A32748">
        <w:rPr>
          <w:rFonts w:asciiTheme="majorEastAsia" w:eastAsiaTheme="majorEastAsia" w:hAnsiTheme="majorEastAsia" w:hint="eastAsia"/>
          <w:szCs w:val="21"/>
        </w:rPr>
        <w:t>２．</w:t>
      </w:r>
      <w:r w:rsidR="00817D96" w:rsidRPr="00A32748">
        <w:rPr>
          <w:rFonts w:asciiTheme="majorEastAsia" w:eastAsiaTheme="majorEastAsia" w:hAnsiTheme="majorEastAsia" w:hint="eastAsia"/>
          <w:szCs w:val="21"/>
        </w:rPr>
        <w:t>見積</w:t>
      </w:r>
      <w:r w:rsidR="00817D96" w:rsidRPr="00A32748">
        <w:rPr>
          <w:rFonts w:asciiTheme="majorEastAsia" w:eastAsiaTheme="majorEastAsia" w:hAnsiTheme="majorEastAsia"/>
          <w:szCs w:val="21"/>
        </w:rPr>
        <w:t>の方法</w:t>
      </w:r>
    </w:p>
    <w:p w14:paraId="73BFEB3A" w14:textId="41770DC7" w:rsidR="00817D96" w:rsidRPr="00A32748" w:rsidRDefault="00817D96" w:rsidP="00817D96">
      <w:pPr>
        <w:ind w:leftChars="100" w:left="630" w:hangingChars="200" w:hanging="420"/>
        <w:jc w:val="left"/>
        <w:rPr>
          <w:rFonts w:asciiTheme="majorEastAsia" w:eastAsiaTheme="majorEastAsia" w:hAnsiTheme="majorEastAsia"/>
          <w:szCs w:val="21"/>
        </w:rPr>
      </w:pPr>
      <w:r w:rsidRPr="00A32748">
        <w:rPr>
          <w:rFonts w:asciiTheme="majorEastAsia" w:eastAsiaTheme="majorEastAsia" w:hAnsiTheme="majorEastAsia" w:hint="eastAsia"/>
          <w:szCs w:val="21"/>
        </w:rPr>
        <w:t>（１）参加者は、</w:t>
      </w:r>
      <w:r w:rsidR="00B83F0B" w:rsidRPr="00A32748">
        <w:rPr>
          <w:rFonts w:asciiTheme="majorEastAsia" w:eastAsiaTheme="majorEastAsia" w:hAnsiTheme="majorEastAsia" w:hint="eastAsia"/>
          <w:szCs w:val="21"/>
        </w:rPr>
        <w:t>大学共同利用機関法人自然科学研究機構発注工事請負等契約要領</w:t>
      </w:r>
      <w:r w:rsidR="0059506D" w:rsidRPr="00A32748">
        <w:rPr>
          <w:rFonts w:asciiTheme="majorEastAsia" w:eastAsiaTheme="majorEastAsia" w:hAnsiTheme="majorEastAsia" w:hint="eastAsia"/>
          <w:szCs w:val="21"/>
        </w:rPr>
        <w:t>及び仕様書</w:t>
      </w:r>
      <w:r w:rsidR="00581754" w:rsidRPr="00A32748">
        <w:rPr>
          <w:rFonts w:asciiTheme="majorEastAsia" w:eastAsiaTheme="majorEastAsia" w:hAnsiTheme="majorEastAsia" w:hint="eastAsia"/>
          <w:szCs w:val="21"/>
        </w:rPr>
        <w:t>を</w:t>
      </w:r>
      <w:r w:rsidR="00581754" w:rsidRPr="00A32748">
        <w:rPr>
          <w:rFonts w:asciiTheme="majorEastAsia" w:eastAsiaTheme="majorEastAsia" w:hAnsiTheme="majorEastAsia"/>
          <w:szCs w:val="21"/>
        </w:rPr>
        <w:t>熟知</w:t>
      </w:r>
      <w:r w:rsidR="00581754" w:rsidRPr="00A32748">
        <w:rPr>
          <w:rFonts w:asciiTheme="majorEastAsia" w:eastAsiaTheme="majorEastAsia" w:hAnsiTheme="majorEastAsia" w:hint="eastAsia"/>
          <w:szCs w:val="21"/>
        </w:rPr>
        <w:t>の</w:t>
      </w:r>
      <w:r w:rsidRPr="00A32748">
        <w:rPr>
          <w:rFonts w:asciiTheme="majorEastAsia" w:eastAsiaTheme="majorEastAsia" w:hAnsiTheme="majorEastAsia" w:hint="eastAsia"/>
          <w:szCs w:val="21"/>
        </w:rPr>
        <w:t>うえ、見積るものとする。</w:t>
      </w:r>
    </w:p>
    <w:p w14:paraId="24B009D5" w14:textId="77777777" w:rsidR="00746B02" w:rsidRPr="00A32748" w:rsidRDefault="00746B02" w:rsidP="00746B02">
      <w:pPr>
        <w:ind w:left="630" w:hangingChars="300" w:hanging="630"/>
        <w:jc w:val="left"/>
        <w:rPr>
          <w:rFonts w:ascii="ＭＳ ゴシック" w:eastAsia="ＭＳ ゴシック" w:hAnsi="ＭＳ ゴシック"/>
          <w:szCs w:val="21"/>
        </w:rPr>
      </w:pPr>
      <w:r w:rsidRPr="00A32748">
        <w:rPr>
          <w:rFonts w:ascii="ＭＳ ゴシック" w:eastAsia="ＭＳ ゴシック" w:hAnsi="ＭＳ ゴシック" w:hint="eastAsia"/>
          <w:szCs w:val="21"/>
        </w:rPr>
        <w:t xml:space="preserve">　（２）受注者決定に当たっては、見積書に記載された金額に当該金額の</w:t>
      </w:r>
      <w:r w:rsidR="00960DBB" w:rsidRPr="00A32748">
        <w:rPr>
          <w:rFonts w:ascii="ＭＳ ゴシック" w:eastAsia="ＭＳ ゴシック" w:hAnsi="ＭＳ ゴシック" w:hint="eastAsia"/>
          <w:szCs w:val="21"/>
        </w:rPr>
        <w:t>10</w:t>
      </w:r>
      <w:r w:rsidRPr="00A32748">
        <w:rPr>
          <w:rFonts w:ascii="ＭＳ ゴシック" w:eastAsia="ＭＳ ゴシック" w:hAnsi="ＭＳ ゴシック" w:hint="eastAsia"/>
          <w:szCs w:val="21"/>
        </w:rPr>
        <w:t>パーセントに相当する額を加算した金額（</w:t>
      </w:r>
      <w:r w:rsidRPr="00A32748">
        <w:rPr>
          <w:rFonts w:ascii="ＭＳ ゴシック" w:eastAsia="ＭＳ ゴシック" w:hAnsi="ＭＳ ゴシック"/>
          <w:szCs w:val="21"/>
        </w:rPr>
        <w:t>当該金額に1円未満の端数があるときは、その端数金額を切り捨て</w:t>
      </w:r>
      <w:r w:rsidRPr="00A32748">
        <w:rPr>
          <w:rFonts w:ascii="ＭＳ ゴシック" w:eastAsia="ＭＳ ゴシック" w:hAnsi="ＭＳ ゴシック" w:hint="eastAsia"/>
          <w:szCs w:val="21"/>
        </w:rPr>
        <w:t>る</w:t>
      </w:r>
      <w:r w:rsidRPr="00A32748">
        <w:rPr>
          <w:rFonts w:ascii="ＭＳ ゴシック" w:eastAsia="ＭＳ ゴシック" w:hAnsi="ＭＳ ゴシック"/>
          <w:szCs w:val="21"/>
        </w:rPr>
        <w:t>ものとする。</w:t>
      </w:r>
      <w:r w:rsidRPr="00A32748">
        <w:rPr>
          <w:rFonts w:ascii="ＭＳ ゴシック" w:eastAsia="ＭＳ ゴシック" w:hAnsi="ＭＳ ゴシック" w:hint="eastAsia"/>
          <w:szCs w:val="21"/>
        </w:rPr>
        <w:t>）をもって契約金額とするので、参加者は、消費税及び地方消費税に係る課税事業者であるか免税事業者であるかを問わず、見積もった契約金額の</w:t>
      </w:r>
      <w:r w:rsidR="00960DBB" w:rsidRPr="00A32748">
        <w:rPr>
          <w:rFonts w:ascii="ＭＳ ゴシック" w:eastAsia="ＭＳ ゴシック" w:hAnsi="ＭＳ ゴシック" w:hint="eastAsia"/>
          <w:szCs w:val="21"/>
        </w:rPr>
        <w:t>110</w:t>
      </w:r>
      <w:r w:rsidRPr="00A32748">
        <w:rPr>
          <w:rFonts w:ascii="ＭＳ ゴシック" w:eastAsia="ＭＳ ゴシック" w:hAnsi="ＭＳ ゴシック" w:hint="eastAsia"/>
          <w:szCs w:val="21"/>
        </w:rPr>
        <w:t>分の100に相当する金額を見積書に記載する</w:t>
      </w:r>
      <w:r w:rsidRPr="00A32748">
        <w:rPr>
          <w:rFonts w:ascii="ＭＳ ゴシック" w:eastAsia="ＭＳ ゴシック" w:hAnsi="ＭＳ ゴシック"/>
          <w:szCs w:val="21"/>
        </w:rPr>
        <w:t>こと。</w:t>
      </w:r>
    </w:p>
    <w:p w14:paraId="1075EA4D" w14:textId="77777777" w:rsidR="00B41FB4" w:rsidRPr="00A32748" w:rsidRDefault="00926E31" w:rsidP="00817D96">
      <w:pPr>
        <w:jc w:val="left"/>
        <w:rPr>
          <w:rFonts w:asciiTheme="majorEastAsia" w:eastAsiaTheme="majorEastAsia" w:hAnsiTheme="majorEastAsia"/>
          <w:szCs w:val="21"/>
        </w:rPr>
      </w:pPr>
      <w:r w:rsidRPr="00A32748">
        <w:rPr>
          <w:rFonts w:asciiTheme="majorEastAsia" w:eastAsiaTheme="majorEastAsia" w:hAnsiTheme="majorEastAsia" w:hint="eastAsia"/>
          <w:szCs w:val="21"/>
        </w:rPr>
        <w:t>３</w:t>
      </w:r>
      <w:r w:rsidR="00B41FB4" w:rsidRPr="00A32748">
        <w:rPr>
          <w:rFonts w:asciiTheme="majorEastAsia" w:eastAsiaTheme="majorEastAsia" w:hAnsiTheme="majorEastAsia" w:hint="eastAsia"/>
          <w:szCs w:val="21"/>
        </w:rPr>
        <w:t>．</w:t>
      </w:r>
      <w:r w:rsidRPr="00A32748">
        <w:rPr>
          <w:rFonts w:asciiTheme="majorEastAsia" w:eastAsiaTheme="majorEastAsia" w:hAnsiTheme="majorEastAsia" w:hint="eastAsia"/>
          <w:szCs w:val="21"/>
        </w:rPr>
        <w:t>見積書</w:t>
      </w:r>
      <w:r w:rsidRPr="00A32748">
        <w:rPr>
          <w:rFonts w:asciiTheme="majorEastAsia" w:eastAsiaTheme="majorEastAsia" w:hAnsiTheme="majorEastAsia"/>
          <w:szCs w:val="21"/>
        </w:rPr>
        <w:t>の</w:t>
      </w:r>
      <w:r w:rsidR="00FF03ED" w:rsidRPr="00A32748">
        <w:rPr>
          <w:rFonts w:asciiTheme="majorEastAsia" w:eastAsiaTheme="majorEastAsia" w:hAnsiTheme="majorEastAsia" w:hint="eastAsia"/>
          <w:szCs w:val="21"/>
        </w:rPr>
        <w:t>提出</w:t>
      </w:r>
      <w:r w:rsidRPr="00A32748">
        <w:rPr>
          <w:rFonts w:asciiTheme="majorEastAsia" w:eastAsiaTheme="majorEastAsia" w:hAnsiTheme="majorEastAsia"/>
          <w:szCs w:val="21"/>
        </w:rPr>
        <w:t>場所及び</w:t>
      </w:r>
      <w:r w:rsidR="00B41FB4" w:rsidRPr="00A32748">
        <w:rPr>
          <w:rFonts w:asciiTheme="majorEastAsia" w:eastAsiaTheme="majorEastAsia" w:hAnsiTheme="majorEastAsia" w:hint="eastAsia"/>
          <w:szCs w:val="21"/>
        </w:rPr>
        <w:t>契約</w:t>
      </w:r>
      <w:r w:rsidRPr="00A32748">
        <w:rPr>
          <w:rFonts w:asciiTheme="majorEastAsia" w:eastAsiaTheme="majorEastAsia" w:hAnsiTheme="majorEastAsia" w:hint="eastAsia"/>
          <w:szCs w:val="21"/>
        </w:rPr>
        <w:t>条項</w:t>
      </w:r>
      <w:r w:rsidRPr="00A32748">
        <w:rPr>
          <w:rFonts w:asciiTheme="majorEastAsia" w:eastAsiaTheme="majorEastAsia" w:hAnsiTheme="majorEastAsia"/>
          <w:szCs w:val="21"/>
        </w:rPr>
        <w:t>等の</w:t>
      </w:r>
      <w:r w:rsidR="00B41FB4" w:rsidRPr="00A32748">
        <w:rPr>
          <w:rFonts w:asciiTheme="majorEastAsia" w:eastAsiaTheme="majorEastAsia" w:hAnsiTheme="majorEastAsia" w:hint="eastAsia"/>
          <w:szCs w:val="21"/>
        </w:rPr>
        <w:t>問い合わせ</w:t>
      </w:r>
      <w:r w:rsidRPr="00A32748">
        <w:rPr>
          <w:rFonts w:asciiTheme="majorEastAsia" w:eastAsiaTheme="majorEastAsia" w:hAnsiTheme="majorEastAsia" w:hint="eastAsia"/>
          <w:szCs w:val="21"/>
        </w:rPr>
        <w:t>先</w:t>
      </w:r>
      <w:r w:rsidR="00FF03ED" w:rsidRPr="00A32748">
        <w:rPr>
          <w:rFonts w:asciiTheme="majorEastAsia" w:eastAsiaTheme="majorEastAsia" w:hAnsiTheme="majorEastAsia" w:hint="eastAsia"/>
          <w:szCs w:val="21"/>
        </w:rPr>
        <w:t>等</w:t>
      </w:r>
    </w:p>
    <w:p w14:paraId="16AA4F1C" w14:textId="77777777" w:rsidR="00B41FB4" w:rsidRPr="00A32748" w:rsidRDefault="00B41FB4" w:rsidP="00817D96">
      <w:pPr>
        <w:ind w:firstLineChars="100" w:firstLine="210"/>
        <w:rPr>
          <w:rFonts w:asciiTheme="majorEastAsia" w:eastAsiaTheme="majorEastAsia" w:hAnsiTheme="majorEastAsia"/>
          <w:szCs w:val="21"/>
        </w:rPr>
      </w:pPr>
      <w:r w:rsidRPr="00A32748">
        <w:rPr>
          <w:rFonts w:asciiTheme="majorEastAsia" w:eastAsiaTheme="majorEastAsia" w:hAnsiTheme="majorEastAsia" w:hint="eastAsia"/>
          <w:szCs w:val="21"/>
        </w:rPr>
        <w:t>（１）</w:t>
      </w:r>
      <w:r w:rsidRPr="00A32748">
        <w:rPr>
          <w:rFonts w:asciiTheme="majorEastAsia" w:eastAsiaTheme="majorEastAsia" w:hAnsiTheme="majorEastAsia" w:hint="eastAsia"/>
          <w:spacing w:val="450"/>
          <w:kern w:val="0"/>
          <w:szCs w:val="21"/>
          <w:fitText w:val="1320" w:id="837444096"/>
        </w:rPr>
        <w:t>場</w:t>
      </w:r>
      <w:r w:rsidRPr="00A32748">
        <w:rPr>
          <w:rFonts w:asciiTheme="majorEastAsia" w:eastAsiaTheme="majorEastAsia" w:hAnsiTheme="majorEastAsia" w:hint="eastAsia"/>
          <w:kern w:val="0"/>
          <w:szCs w:val="21"/>
          <w:fitText w:val="1320" w:id="837444096"/>
        </w:rPr>
        <w:t>所</w:t>
      </w:r>
      <w:r w:rsidRPr="00A32748">
        <w:rPr>
          <w:rFonts w:asciiTheme="majorEastAsia" w:eastAsiaTheme="majorEastAsia" w:hAnsiTheme="majorEastAsia" w:hint="eastAsia"/>
          <w:szCs w:val="21"/>
        </w:rPr>
        <w:t xml:space="preserve">　　〒509-5292</w:t>
      </w:r>
      <w:r w:rsidR="00FF03ED" w:rsidRPr="00A32748">
        <w:rPr>
          <w:rFonts w:asciiTheme="majorEastAsia" w:eastAsiaTheme="majorEastAsia" w:hAnsiTheme="majorEastAsia" w:hint="eastAsia"/>
          <w:szCs w:val="21"/>
        </w:rPr>
        <w:t xml:space="preserve">　</w:t>
      </w:r>
      <w:r w:rsidRPr="00A32748">
        <w:rPr>
          <w:rFonts w:asciiTheme="majorEastAsia" w:eastAsiaTheme="majorEastAsia" w:hAnsiTheme="majorEastAsia" w:hint="eastAsia"/>
          <w:szCs w:val="21"/>
        </w:rPr>
        <w:t>岐阜県土岐市下石町322-6</w:t>
      </w:r>
    </w:p>
    <w:p w14:paraId="1EA9B56C" w14:textId="77777777" w:rsidR="00B41FB4" w:rsidRPr="00A32748" w:rsidRDefault="00B41FB4" w:rsidP="00FF03ED">
      <w:pPr>
        <w:ind w:firstLineChars="1200" w:firstLine="2520"/>
        <w:rPr>
          <w:rFonts w:asciiTheme="majorEastAsia" w:eastAsiaTheme="majorEastAsia" w:hAnsiTheme="majorEastAsia"/>
          <w:szCs w:val="21"/>
        </w:rPr>
      </w:pPr>
      <w:r w:rsidRPr="00A32748">
        <w:rPr>
          <w:rFonts w:asciiTheme="majorEastAsia" w:eastAsiaTheme="majorEastAsia" w:hAnsiTheme="majorEastAsia" w:hint="eastAsia"/>
          <w:szCs w:val="21"/>
        </w:rPr>
        <w:t>自然科学研究機構 核融合科学研究所管理部財務課</w:t>
      </w:r>
      <w:r w:rsidR="00F57B36" w:rsidRPr="00A32748">
        <w:rPr>
          <w:rFonts w:asciiTheme="majorEastAsia" w:eastAsiaTheme="majorEastAsia" w:hAnsiTheme="majorEastAsia" w:hint="eastAsia"/>
          <w:szCs w:val="21"/>
        </w:rPr>
        <w:t>調達</w:t>
      </w:r>
      <w:r w:rsidRPr="00A32748">
        <w:rPr>
          <w:rFonts w:asciiTheme="majorEastAsia" w:eastAsiaTheme="majorEastAsia" w:hAnsiTheme="majorEastAsia" w:hint="eastAsia"/>
          <w:szCs w:val="21"/>
        </w:rPr>
        <w:t>係</w:t>
      </w:r>
    </w:p>
    <w:p w14:paraId="6FA1B850" w14:textId="49A4B7B5" w:rsidR="00B41FB4" w:rsidRPr="00A32748" w:rsidRDefault="00B41FB4" w:rsidP="00FF03ED">
      <w:pPr>
        <w:ind w:firstLineChars="1200" w:firstLine="2520"/>
        <w:rPr>
          <w:rFonts w:asciiTheme="majorEastAsia" w:eastAsiaTheme="majorEastAsia" w:hAnsiTheme="majorEastAsia"/>
          <w:szCs w:val="21"/>
        </w:rPr>
      </w:pPr>
      <w:r w:rsidRPr="00A32748">
        <w:rPr>
          <w:rFonts w:asciiTheme="majorEastAsia" w:eastAsiaTheme="majorEastAsia" w:hAnsiTheme="majorEastAsia" w:hint="eastAsia"/>
          <w:szCs w:val="21"/>
        </w:rPr>
        <w:t>電話番号</w:t>
      </w:r>
      <w:r w:rsidRPr="00A32748">
        <w:rPr>
          <w:rFonts w:asciiTheme="majorEastAsia" w:eastAsiaTheme="majorEastAsia" w:hAnsiTheme="majorEastAsia"/>
          <w:szCs w:val="21"/>
        </w:rPr>
        <w:t>0572-58-</w:t>
      </w:r>
      <w:r w:rsidR="00F57B36" w:rsidRPr="00A32748">
        <w:rPr>
          <w:rFonts w:asciiTheme="majorEastAsia" w:eastAsiaTheme="majorEastAsia" w:hAnsiTheme="majorEastAsia" w:hint="eastAsia"/>
          <w:szCs w:val="21"/>
        </w:rPr>
        <w:t>203</w:t>
      </w:r>
      <w:r w:rsidR="00791CCF" w:rsidRPr="00A32748">
        <w:rPr>
          <w:rFonts w:asciiTheme="majorEastAsia" w:eastAsiaTheme="majorEastAsia" w:hAnsiTheme="majorEastAsia" w:hint="eastAsia"/>
          <w:szCs w:val="21"/>
        </w:rPr>
        <w:t>8</w:t>
      </w:r>
      <w:r w:rsidR="00F57B36" w:rsidRPr="00A32748">
        <w:rPr>
          <w:rFonts w:asciiTheme="majorEastAsia" w:eastAsiaTheme="majorEastAsia" w:hAnsiTheme="majorEastAsia" w:hint="eastAsia"/>
          <w:szCs w:val="21"/>
        </w:rPr>
        <w:t xml:space="preserve"> </w:t>
      </w:r>
      <w:r w:rsidRPr="00A32748">
        <w:rPr>
          <w:rFonts w:asciiTheme="majorEastAsia" w:eastAsiaTheme="majorEastAsia" w:hAnsiTheme="majorEastAsia" w:hint="eastAsia"/>
          <w:szCs w:val="21"/>
        </w:rPr>
        <w:t>・</w:t>
      </w:r>
      <w:r w:rsidRPr="00A32748">
        <w:rPr>
          <w:rFonts w:asciiTheme="majorEastAsia" w:eastAsiaTheme="majorEastAsia" w:hAnsiTheme="majorEastAsia"/>
          <w:szCs w:val="21"/>
        </w:rPr>
        <w:t xml:space="preserve"> FAX 0572-58-2604</w:t>
      </w:r>
    </w:p>
    <w:p w14:paraId="2A28CB3A" w14:textId="77777777" w:rsidR="00FF03ED" w:rsidRPr="00A32748" w:rsidRDefault="00B41FB4" w:rsidP="00817D96">
      <w:pPr>
        <w:jc w:val="left"/>
        <w:rPr>
          <w:rStyle w:val="a7"/>
          <w:rFonts w:asciiTheme="majorEastAsia" w:eastAsiaTheme="majorEastAsia" w:hAnsiTheme="majorEastAsia"/>
          <w:color w:val="auto"/>
          <w:szCs w:val="21"/>
          <w:u w:val="none"/>
        </w:rPr>
      </w:pPr>
      <w:r w:rsidRPr="00A32748">
        <w:rPr>
          <w:rFonts w:asciiTheme="majorEastAsia" w:eastAsiaTheme="majorEastAsia" w:hAnsiTheme="majorEastAsia" w:hint="eastAsia"/>
          <w:szCs w:val="21"/>
        </w:rPr>
        <w:t xml:space="preserve">　　　　　　　　</w:t>
      </w:r>
      <w:r w:rsidR="00FF03ED" w:rsidRPr="00A32748">
        <w:rPr>
          <w:rFonts w:asciiTheme="majorEastAsia" w:eastAsiaTheme="majorEastAsia" w:hAnsiTheme="majorEastAsia" w:hint="eastAsia"/>
          <w:szCs w:val="21"/>
        </w:rPr>
        <w:t xml:space="preserve">　</w:t>
      </w:r>
      <w:r w:rsidR="00FF03ED" w:rsidRPr="00A32748">
        <w:rPr>
          <w:rFonts w:asciiTheme="majorEastAsia" w:eastAsiaTheme="majorEastAsia" w:hAnsiTheme="majorEastAsia"/>
          <w:szCs w:val="21"/>
        </w:rPr>
        <w:t xml:space="preserve">　　　</w:t>
      </w:r>
      <w:hyperlink r:id="rId8" w:history="1">
        <w:r w:rsidRPr="00A32748">
          <w:rPr>
            <w:rStyle w:val="a7"/>
            <w:rFonts w:asciiTheme="majorEastAsia" w:eastAsiaTheme="majorEastAsia" w:hAnsiTheme="majorEastAsia" w:hint="eastAsia"/>
            <w:color w:val="auto"/>
            <w:szCs w:val="21"/>
            <w:u w:val="none"/>
          </w:rPr>
          <w:t>ﾒｰﾙｱﾄﾞﾚｽ</w:t>
        </w:r>
        <w:r w:rsidR="00FF03ED" w:rsidRPr="00A32748">
          <w:rPr>
            <w:rStyle w:val="a7"/>
            <w:rFonts w:asciiTheme="majorEastAsia" w:eastAsiaTheme="majorEastAsia" w:hAnsiTheme="majorEastAsia" w:hint="eastAsia"/>
            <w:color w:val="auto"/>
            <w:szCs w:val="21"/>
            <w:u w:val="none"/>
          </w:rPr>
          <w:t>choutatsu</w:t>
        </w:r>
        <w:r w:rsidRPr="00A32748">
          <w:rPr>
            <w:rStyle w:val="a7"/>
            <w:rFonts w:asciiTheme="majorEastAsia" w:eastAsiaTheme="majorEastAsia" w:hAnsiTheme="majorEastAsia" w:hint="eastAsia"/>
            <w:color w:val="auto"/>
            <w:szCs w:val="21"/>
            <w:u w:val="none"/>
          </w:rPr>
          <w:t>「＠」</w:t>
        </w:r>
        <w:r w:rsidRPr="00A32748">
          <w:rPr>
            <w:rStyle w:val="a7"/>
            <w:rFonts w:asciiTheme="majorEastAsia" w:eastAsiaTheme="majorEastAsia" w:hAnsiTheme="majorEastAsia"/>
            <w:color w:val="auto"/>
            <w:szCs w:val="21"/>
            <w:u w:val="none"/>
          </w:rPr>
          <w:t>nifs.ac.jp</w:t>
        </w:r>
      </w:hyperlink>
    </w:p>
    <w:p w14:paraId="7A0934C7" w14:textId="77777777" w:rsidR="00B41FB4" w:rsidRPr="00A32748" w:rsidRDefault="00B41FB4" w:rsidP="00FF03ED">
      <w:pPr>
        <w:ind w:firstLineChars="1200" w:firstLine="2520"/>
        <w:jc w:val="left"/>
        <w:rPr>
          <w:rFonts w:asciiTheme="majorEastAsia" w:eastAsiaTheme="majorEastAsia" w:hAnsiTheme="majorEastAsia"/>
          <w:szCs w:val="21"/>
        </w:rPr>
      </w:pPr>
      <w:r w:rsidRPr="00A32748">
        <w:rPr>
          <w:rFonts w:asciiTheme="majorEastAsia" w:eastAsiaTheme="majorEastAsia" w:hAnsiTheme="majorEastAsia" w:hint="eastAsia"/>
          <w:szCs w:val="21"/>
        </w:rPr>
        <w:t>（「＠」を@としてください。）</w:t>
      </w:r>
    </w:p>
    <w:p w14:paraId="4E3AA5C9" w14:textId="1DA209FF" w:rsidR="00B41FB4" w:rsidRPr="00A32748" w:rsidRDefault="00B41FB4" w:rsidP="00817D96">
      <w:pPr>
        <w:ind w:firstLineChars="100" w:firstLine="210"/>
        <w:jc w:val="left"/>
        <w:rPr>
          <w:rFonts w:asciiTheme="majorEastAsia" w:eastAsiaTheme="majorEastAsia" w:hAnsiTheme="majorEastAsia"/>
          <w:szCs w:val="21"/>
        </w:rPr>
      </w:pPr>
      <w:r w:rsidRPr="00A32748">
        <w:rPr>
          <w:rFonts w:asciiTheme="majorEastAsia" w:eastAsiaTheme="majorEastAsia" w:hAnsiTheme="majorEastAsia" w:hint="eastAsia"/>
          <w:szCs w:val="21"/>
        </w:rPr>
        <w:t>（２）</w:t>
      </w:r>
      <w:r w:rsidRPr="00A32748">
        <w:rPr>
          <w:rFonts w:asciiTheme="majorEastAsia" w:eastAsiaTheme="majorEastAsia" w:hAnsiTheme="majorEastAsia" w:hint="eastAsia"/>
          <w:spacing w:val="13"/>
          <w:w w:val="85"/>
          <w:kern w:val="0"/>
          <w:szCs w:val="21"/>
          <w:fitText w:val="1320" w:id="837444352"/>
        </w:rPr>
        <w:t>見積書提出期</w:t>
      </w:r>
      <w:r w:rsidRPr="00A32748">
        <w:rPr>
          <w:rFonts w:asciiTheme="majorEastAsia" w:eastAsiaTheme="majorEastAsia" w:hAnsiTheme="majorEastAsia" w:hint="eastAsia"/>
          <w:spacing w:val="-38"/>
          <w:w w:val="85"/>
          <w:kern w:val="0"/>
          <w:szCs w:val="21"/>
          <w:fitText w:val="1320" w:id="837444352"/>
        </w:rPr>
        <w:t>限</w:t>
      </w:r>
      <w:r w:rsidRPr="00A32748">
        <w:rPr>
          <w:rFonts w:asciiTheme="majorEastAsia" w:eastAsiaTheme="majorEastAsia" w:hAnsiTheme="majorEastAsia" w:hint="eastAsia"/>
          <w:szCs w:val="21"/>
        </w:rPr>
        <w:t xml:space="preserve">　　</w:t>
      </w:r>
      <w:r w:rsidR="00FF54CF" w:rsidRPr="00A32748">
        <w:rPr>
          <w:rFonts w:asciiTheme="majorEastAsia" w:eastAsiaTheme="majorEastAsia" w:hAnsiTheme="majorEastAsia" w:hint="eastAsia"/>
          <w:szCs w:val="21"/>
        </w:rPr>
        <w:t>令和</w:t>
      </w:r>
      <w:r w:rsidR="00791CCF" w:rsidRPr="00A32748">
        <w:rPr>
          <w:rFonts w:asciiTheme="majorEastAsia" w:eastAsiaTheme="majorEastAsia" w:hAnsiTheme="majorEastAsia" w:hint="eastAsia"/>
          <w:szCs w:val="21"/>
        </w:rPr>
        <w:t xml:space="preserve">　</w:t>
      </w:r>
      <w:r w:rsidR="000D128A">
        <w:rPr>
          <w:rFonts w:asciiTheme="majorEastAsia" w:eastAsiaTheme="majorEastAsia" w:hAnsiTheme="majorEastAsia" w:hint="eastAsia"/>
          <w:szCs w:val="21"/>
        </w:rPr>
        <w:t>８</w:t>
      </w:r>
      <w:r w:rsidRPr="00A32748">
        <w:rPr>
          <w:rFonts w:asciiTheme="majorEastAsia" w:eastAsiaTheme="majorEastAsia" w:hAnsiTheme="majorEastAsia" w:hint="eastAsia"/>
          <w:szCs w:val="21"/>
        </w:rPr>
        <w:t>年</w:t>
      </w:r>
      <w:r w:rsidR="00117D57">
        <w:rPr>
          <w:rFonts w:asciiTheme="majorEastAsia" w:eastAsiaTheme="majorEastAsia" w:hAnsiTheme="majorEastAsia" w:hint="eastAsia"/>
          <w:szCs w:val="21"/>
        </w:rPr>
        <w:t xml:space="preserve">　</w:t>
      </w:r>
      <w:r w:rsidR="00847081">
        <w:rPr>
          <w:rFonts w:asciiTheme="majorEastAsia" w:eastAsiaTheme="majorEastAsia" w:hAnsiTheme="majorEastAsia" w:hint="eastAsia"/>
          <w:szCs w:val="21"/>
        </w:rPr>
        <w:t>６</w:t>
      </w:r>
      <w:r w:rsidRPr="00A32748">
        <w:rPr>
          <w:rFonts w:asciiTheme="majorEastAsia" w:eastAsiaTheme="majorEastAsia" w:hAnsiTheme="majorEastAsia" w:hint="eastAsia"/>
          <w:szCs w:val="21"/>
        </w:rPr>
        <w:t>月</w:t>
      </w:r>
      <w:r w:rsidR="00847081">
        <w:rPr>
          <w:rFonts w:asciiTheme="majorEastAsia" w:eastAsiaTheme="majorEastAsia" w:hAnsiTheme="majorEastAsia" w:hint="eastAsia"/>
          <w:szCs w:val="21"/>
        </w:rPr>
        <w:t xml:space="preserve">　８</w:t>
      </w:r>
      <w:r w:rsidRPr="00A32748">
        <w:rPr>
          <w:rFonts w:asciiTheme="majorEastAsia" w:eastAsiaTheme="majorEastAsia" w:hAnsiTheme="majorEastAsia" w:hint="eastAsia"/>
          <w:szCs w:val="21"/>
        </w:rPr>
        <w:t>日</w:t>
      </w:r>
      <w:r w:rsidR="008D5B7A" w:rsidRPr="00A32748">
        <w:rPr>
          <w:rFonts w:asciiTheme="majorEastAsia" w:eastAsiaTheme="majorEastAsia" w:hAnsiTheme="majorEastAsia" w:hint="eastAsia"/>
          <w:szCs w:val="21"/>
        </w:rPr>
        <w:t xml:space="preserve">　</w:t>
      </w:r>
      <w:r w:rsidR="0017451B" w:rsidRPr="00A32748">
        <w:rPr>
          <w:rFonts w:asciiTheme="majorEastAsia" w:eastAsiaTheme="majorEastAsia" w:hAnsiTheme="majorEastAsia" w:hint="eastAsia"/>
          <w:szCs w:val="21"/>
        </w:rPr>
        <w:t>１５</w:t>
      </w:r>
      <w:r w:rsidRPr="00A32748">
        <w:rPr>
          <w:rFonts w:asciiTheme="majorEastAsia" w:eastAsiaTheme="majorEastAsia" w:hAnsiTheme="majorEastAsia" w:hint="eastAsia"/>
          <w:szCs w:val="21"/>
        </w:rPr>
        <w:t>時</w:t>
      </w:r>
      <w:r w:rsidR="00F65D0B" w:rsidRPr="00A32748">
        <w:rPr>
          <w:rFonts w:asciiTheme="majorEastAsia" w:eastAsiaTheme="majorEastAsia" w:hAnsiTheme="majorEastAsia" w:hint="eastAsia"/>
          <w:szCs w:val="21"/>
        </w:rPr>
        <w:t>００</w:t>
      </w:r>
      <w:r w:rsidRPr="00A32748">
        <w:rPr>
          <w:rFonts w:asciiTheme="majorEastAsia" w:eastAsiaTheme="majorEastAsia" w:hAnsiTheme="majorEastAsia" w:hint="eastAsia"/>
          <w:szCs w:val="21"/>
        </w:rPr>
        <w:t>分</w:t>
      </w:r>
    </w:p>
    <w:p w14:paraId="3AF6F4A6" w14:textId="77777777" w:rsidR="00FF03ED" w:rsidRPr="00A32748" w:rsidRDefault="00FF03ED" w:rsidP="00817D96">
      <w:pPr>
        <w:ind w:firstLineChars="100" w:firstLine="210"/>
        <w:jc w:val="left"/>
        <w:rPr>
          <w:rFonts w:asciiTheme="majorEastAsia" w:eastAsiaTheme="majorEastAsia" w:hAnsiTheme="majorEastAsia"/>
          <w:szCs w:val="21"/>
        </w:rPr>
      </w:pPr>
      <w:r w:rsidRPr="00A32748">
        <w:rPr>
          <w:rFonts w:asciiTheme="majorEastAsia" w:eastAsiaTheme="majorEastAsia" w:hAnsiTheme="majorEastAsia" w:hint="eastAsia"/>
          <w:szCs w:val="21"/>
        </w:rPr>
        <w:t xml:space="preserve">　</w:t>
      </w:r>
      <w:r w:rsidRPr="00A32748">
        <w:rPr>
          <w:rFonts w:asciiTheme="majorEastAsia" w:eastAsiaTheme="majorEastAsia" w:hAnsiTheme="majorEastAsia"/>
          <w:szCs w:val="21"/>
        </w:rPr>
        <w:t xml:space="preserve">　　　　　　　　　　</w:t>
      </w:r>
      <w:r w:rsidRPr="00A32748">
        <w:rPr>
          <w:rFonts w:asciiTheme="majorEastAsia" w:eastAsiaTheme="majorEastAsia" w:hAnsiTheme="majorEastAsia" w:hint="eastAsia"/>
          <w:szCs w:val="21"/>
        </w:rPr>
        <w:t>見積競争</w:t>
      </w:r>
      <w:r w:rsidRPr="00A32748">
        <w:rPr>
          <w:rFonts w:asciiTheme="majorEastAsia" w:eastAsiaTheme="majorEastAsia" w:hAnsiTheme="majorEastAsia"/>
          <w:szCs w:val="21"/>
        </w:rPr>
        <w:t>結果</w:t>
      </w:r>
      <w:r w:rsidR="00E23EF2" w:rsidRPr="00A32748">
        <w:rPr>
          <w:rFonts w:asciiTheme="majorEastAsia" w:eastAsiaTheme="majorEastAsia" w:hAnsiTheme="majorEastAsia"/>
          <w:szCs w:val="21"/>
        </w:rPr>
        <w:t>の通知</w:t>
      </w:r>
      <w:r w:rsidRPr="00A32748">
        <w:rPr>
          <w:rFonts w:asciiTheme="majorEastAsia" w:eastAsiaTheme="majorEastAsia" w:hAnsiTheme="majorEastAsia"/>
          <w:szCs w:val="21"/>
        </w:rPr>
        <w:t>については、電話、メール等によ</w:t>
      </w:r>
      <w:r w:rsidRPr="00A32748">
        <w:rPr>
          <w:rFonts w:asciiTheme="majorEastAsia" w:eastAsiaTheme="majorEastAsia" w:hAnsiTheme="majorEastAsia" w:hint="eastAsia"/>
          <w:szCs w:val="21"/>
        </w:rPr>
        <w:t>り</w:t>
      </w:r>
      <w:r w:rsidR="00E23EF2" w:rsidRPr="00A32748">
        <w:rPr>
          <w:rFonts w:asciiTheme="majorEastAsia" w:eastAsiaTheme="majorEastAsia" w:hAnsiTheme="majorEastAsia"/>
          <w:szCs w:val="21"/>
        </w:rPr>
        <w:t>行う。</w:t>
      </w:r>
    </w:p>
    <w:p w14:paraId="2F145BF9" w14:textId="77777777" w:rsidR="00E23EF2" w:rsidRPr="00A32748" w:rsidRDefault="00E23EF2" w:rsidP="008D059C">
      <w:pPr>
        <w:ind w:leftChars="100" w:left="2520" w:hangingChars="1100" w:hanging="2310"/>
        <w:rPr>
          <w:rFonts w:asciiTheme="majorEastAsia" w:eastAsiaTheme="majorEastAsia" w:hAnsiTheme="majorEastAsia"/>
          <w:szCs w:val="21"/>
        </w:rPr>
      </w:pPr>
      <w:r w:rsidRPr="00A32748">
        <w:rPr>
          <w:rFonts w:asciiTheme="majorEastAsia" w:eastAsiaTheme="majorEastAsia" w:hAnsiTheme="majorEastAsia" w:hint="eastAsia"/>
          <w:szCs w:val="21"/>
        </w:rPr>
        <w:t>（３）</w:t>
      </w:r>
      <w:r w:rsidRPr="00A32748">
        <w:rPr>
          <w:rFonts w:asciiTheme="majorEastAsia" w:eastAsiaTheme="majorEastAsia" w:hAnsiTheme="majorEastAsia" w:hint="eastAsia"/>
          <w:spacing w:val="80"/>
          <w:kern w:val="0"/>
          <w:szCs w:val="21"/>
          <w:fitText w:val="1320" w:id="851613185"/>
        </w:rPr>
        <w:t>提出方</w:t>
      </w:r>
      <w:r w:rsidRPr="00A32748">
        <w:rPr>
          <w:rFonts w:asciiTheme="majorEastAsia" w:eastAsiaTheme="majorEastAsia" w:hAnsiTheme="majorEastAsia" w:hint="eastAsia"/>
          <w:kern w:val="0"/>
          <w:szCs w:val="21"/>
          <w:fitText w:val="1320" w:id="851613185"/>
        </w:rPr>
        <w:t>法</w:t>
      </w:r>
      <w:r w:rsidRPr="00A32748">
        <w:rPr>
          <w:rFonts w:asciiTheme="majorEastAsia" w:eastAsiaTheme="majorEastAsia" w:hAnsiTheme="majorEastAsia" w:hint="eastAsia"/>
          <w:szCs w:val="21"/>
        </w:rPr>
        <w:t xml:space="preserve">　　</w:t>
      </w:r>
      <w:r w:rsidRPr="00A32748">
        <w:rPr>
          <w:rFonts w:asciiTheme="majorEastAsia" w:eastAsiaTheme="majorEastAsia" w:hAnsiTheme="majorEastAsia"/>
          <w:szCs w:val="21"/>
        </w:rPr>
        <w:t>持参</w:t>
      </w:r>
      <w:r w:rsidR="00AC40E9" w:rsidRPr="00A32748">
        <w:rPr>
          <w:rFonts w:asciiTheme="majorEastAsia" w:eastAsiaTheme="majorEastAsia" w:hAnsiTheme="majorEastAsia" w:hint="eastAsia"/>
          <w:szCs w:val="21"/>
        </w:rPr>
        <w:t>、</w:t>
      </w:r>
      <w:r w:rsidRPr="00A32748">
        <w:rPr>
          <w:rFonts w:asciiTheme="majorEastAsia" w:eastAsiaTheme="majorEastAsia" w:hAnsiTheme="majorEastAsia"/>
          <w:szCs w:val="21"/>
        </w:rPr>
        <w:t>郵送</w:t>
      </w:r>
      <w:r w:rsidR="00AC40E9" w:rsidRPr="00A32748">
        <w:rPr>
          <w:rFonts w:asciiTheme="majorEastAsia" w:eastAsiaTheme="majorEastAsia" w:hAnsiTheme="majorEastAsia" w:hint="eastAsia"/>
          <w:szCs w:val="21"/>
        </w:rPr>
        <w:t>(期限</w:t>
      </w:r>
      <w:r w:rsidR="00AC40E9" w:rsidRPr="00A32748">
        <w:rPr>
          <w:rFonts w:asciiTheme="majorEastAsia" w:eastAsiaTheme="majorEastAsia" w:hAnsiTheme="majorEastAsia"/>
          <w:szCs w:val="21"/>
        </w:rPr>
        <w:t>必着</w:t>
      </w:r>
      <w:r w:rsidR="00AC40E9" w:rsidRPr="00A32748">
        <w:rPr>
          <w:rFonts w:asciiTheme="majorEastAsia" w:eastAsiaTheme="majorEastAsia" w:hAnsiTheme="majorEastAsia" w:hint="eastAsia"/>
          <w:szCs w:val="21"/>
        </w:rPr>
        <w:t>)</w:t>
      </w:r>
      <w:r w:rsidRPr="00A32748">
        <w:rPr>
          <w:rFonts w:asciiTheme="majorEastAsia" w:eastAsiaTheme="majorEastAsia" w:hAnsiTheme="majorEastAsia"/>
          <w:szCs w:val="21"/>
        </w:rPr>
        <w:t>、電子メールまたはファクシミリにより提出すること。</w:t>
      </w:r>
    </w:p>
    <w:p w14:paraId="3B1926DD" w14:textId="77777777" w:rsidR="001B0C54" w:rsidRPr="00A32748" w:rsidRDefault="000E3345" w:rsidP="00817D96">
      <w:pPr>
        <w:jc w:val="left"/>
        <w:rPr>
          <w:rFonts w:asciiTheme="majorEastAsia" w:eastAsiaTheme="majorEastAsia" w:hAnsiTheme="majorEastAsia"/>
          <w:szCs w:val="21"/>
        </w:rPr>
      </w:pPr>
      <w:r w:rsidRPr="00A32748">
        <w:rPr>
          <w:rFonts w:asciiTheme="majorEastAsia" w:eastAsiaTheme="majorEastAsia" w:hAnsiTheme="majorEastAsia" w:hint="eastAsia"/>
          <w:szCs w:val="21"/>
        </w:rPr>
        <w:t>４</w:t>
      </w:r>
      <w:r w:rsidR="00D120F0" w:rsidRPr="00A32748">
        <w:rPr>
          <w:rFonts w:asciiTheme="majorEastAsia" w:eastAsiaTheme="majorEastAsia" w:hAnsiTheme="majorEastAsia" w:hint="eastAsia"/>
          <w:szCs w:val="21"/>
        </w:rPr>
        <w:t>．</w:t>
      </w:r>
      <w:r w:rsidR="00B41FB4" w:rsidRPr="00A32748">
        <w:rPr>
          <w:rFonts w:asciiTheme="majorEastAsia" w:eastAsiaTheme="majorEastAsia" w:hAnsiTheme="majorEastAsia" w:hint="eastAsia"/>
          <w:szCs w:val="21"/>
        </w:rPr>
        <w:t>見積</w:t>
      </w:r>
      <w:r w:rsidR="001B0C54" w:rsidRPr="00A32748">
        <w:rPr>
          <w:rFonts w:asciiTheme="majorEastAsia" w:eastAsiaTheme="majorEastAsia" w:hAnsiTheme="majorEastAsia" w:hint="eastAsia"/>
          <w:szCs w:val="21"/>
        </w:rPr>
        <w:t>競争</w:t>
      </w:r>
      <w:r w:rsidR="00B41FB4" w:rsidRPr="00A32748">
        <w:rPr>
          <w:rFonts w:asciiTheme="majorEastAsia" w:eastAsiaTheme="majorEastAsia" w:hAnsiTheme="majorEastAsia" w:hint="eastAsia"/>
          <w:szCs w:val="21"/>
        </w:rPr>
        <w:t>の</w:t>
      </w:r>
      <w:r w:rsidR="001B0C54" w:rsidRPr="00A32748">
        <w:rPr>
          <w:rFonts w:asciiTheme="majorEastAsia" w:eastAsiaTheme="majorEastAsia" w:hAnsiTheme="majorEastAsia" w:hint="eastAsia"/>
          <w:szCs w:val="21"/>
        </w:rPr>
        <w:t>参加資格</w:t>
      </w:r>
    </w:p>
    <w:p w14:paraId="4EF4CA18" w14:textId="77777777" w:rsidR="001B0C54" w:rsidRPr="009F5BF4" w:rsidRDefault="001B0C54" w:rsidP="00817D96">
      <w:pPr>
        <w:ind w:leftChars="100" w:left="630" w:hangingChars="200" w:hanging="420"/>
        <w:rPr>
          <w:rFonts w:asciiTheme="majorEastAsia" w:eastAsiaTheme="majorEastAsia" w:hAnsiTheme="majorEastAsia"/>
          <w:szCs w:val="21"/>
        </w:rPr>
      </w:pPr>
      <w:r w:rsidRPr="00A32748">
        <w:rPr>
          <w:rFonts w:asciiTheme="majorEastAsia" w:eastAsiaTheme="majorEastAsia" w:hAnsiTheme="majorEastAsia" w:hint="eastAsia"/>
          <w:szCs w:val="21"/>
        </w:rPr>
        <w:t>（１）未成年者・被保佐人または被補助人であって契約締結のために必要な同意を得ている者を除き当該契約を締結する能力を有しない者，破産者で復権を得ない者および契約事務責任者が一般競争に参加させないとした者は，競争に参加することができない。</w:t>
      </w:r>
    </w:p>
    <w:p w14:paraId="1FF9E472" w14:textId="77777777" w:rsidR="001B0C54" w:rsidRPr="009F5BF4" w:rsidRDefault="001B0C54" w:rsidP="00817D96">
      <w:pPr>
        <w:ind w:leftChars="104" w:left="1100" w:hangingChars="420" w:hanging="882"/>
        <w:rPr>
          <w:rFonts w:asciiTheme="majorEastAsia" w:eastAsiaTheme="majorEastAsia" w:hAnsiTheme="majorEastAsia"/>
          <w:szCs w:val="21"/>
        </w:rPr>
      </w:pPr>
      <w:r w:rsidRPr="009F5BF4">
        <w:rPr>
          <w:rFonts w:asciiTheme="majorEastAsia" w:eastAsiaTheme="majorEastAsia" w:hAnsiTheme="majorEastAsia" w:hint="eastAsia"/>
          <w:szCs w:val="21"/>
        </w:rPr>
        <w:t>（２）自然科学研究機構長から取引停止の措置を受けている期間中の者でないこと。</w:t>
      </w:r>
    </w:p>
    <w:p w14:paraId="50BDA834" w14:textId="77777777" w:rsidR="006D5A84" w:rsidRPr="009F5BF4" w:rsidRDefault="000E3345" w:rsidP="00817D96">
      <w:pPr>
        <w:jc w:val="left"/>
        <w:rPr>
          <w:rFonts w:asciiTheme="majorEastAsia" w:eastAsiaTheme="majorEastAsia" w:hAnsiTheme="majorEastAsia"/>
          <w:szCs w:val="21"/>
        </w:rPr>
      </w:pPr>
      <w:r w:rsidRPr="009F5BF4">
        <w:rPr>
          <w:rFonts w:asciiTheme="majorEastAsia" w:eastAsiaTheme="majorEastAsia" w:hAnsiTheme="majorEastAsia" w:hint="eastAsia"/>
          <w:szCs w:val="21"/>
        </w:rPr>
        <w:t>５</w:t>
      </w:r>
      <w:r w:rsidR="00720EE8" w:rsidRPr="009F5BF4">
        <w:rPr>
          <w:rFonts w:asciiTheme="majorEastAsia" w:eastAsiaTheme="majorEastAsia" w:hAnsiTheme="majorEastAsia" w:hint="eastAsia"/>
          <w:szCs w:val="21"/>
        </w:rPr>
        <w:t>．</w:t>
      </w:r>
      <w:r w:rsidR="006D5A84" w:rsidRPr="009F5BF4">
        <w:rPr>
          <w:rFonts w:asciiTheme="majorEastAsia" w:eastAsiaTheme="majorEastAsia" w:hAnsiTheme="majorEastAsia" w:hint="eastAsia"/>
          <w:szCs w:val="21"/>
        </w:rPr>
        <w:t>契約書の作成等</w:t>
      </w:r>
    </w:p>
    <w:p w14:paraId="16EAB4F9" w14:textId="77777777" w:rsidR="006D5A84" w:rsidRPr="009F5BF4" w:rsidRDefault="006D5A84" w:rsidP="00817D96">
      <w:pPr>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w:t>
      </w:r>
      <w:r w:rsidR="000E3345" w:rsidRPr="009F5BF4">
        <w:rPr>
          <w:rFonts w:asciiTheme="majorEastAsia" w:eastAsiaTheme="majorEastAsia" w:hAnsiTheme="majorEastAsia" w:hint="eastAsia"/>
          <w:szCs w:val="21"/>
        </w:rPr>
        <w:t>契約書</w:t>
      </w:r>
      <w:r w:rsidR="000E3345" w:rsidRPr="009F5BF4">
        <w:rPr>
          <w:rFonts w:asciiTheme="majorEastAsia" w:eastAsiaTheme="majorEastAsia" w:hAnsiTheme="majorEastAsia"/>
          <w:szCs w:val="21"/>
        </w:rPr>
        <w:t>の作成は</w:t>
      </w:r>
      <w:r w:rsidR="000E3345" w:rsidRPr="009F5BF4">
        <w:rPr>
          <w:rFonts w:asciiTheme="majorEastAsia" w:eastAsiaTheme="majorEastAsia" w:hAnsiTheme="majorEastAsia" w:hint="eastAsia"/>
          <w:szCs w:val="21"/>
        </w:rPr>
        <w:t>省略し</w:t>
      </w:r>
      <w:r w:rsidR="000E3345" w:rsidRPr="009F5BF4">
        <w:rPr>
          <w:rFonts w:asciiTheme="majorEastAsia" w:eastAsiaTheme="majorEastAsia" w:hAnsiTheme="majorEastAsia"/>
          <w:szCs w:val="21"/>
        </w:rPr>
        <w:t>、契約保証金は免除する。</w:t>
      </w:r>
    </w:p>
    <w:p w14:paraId="452D8561" w14:textId="77777777" w:rsidR="006D5A84" w:rsidRPr="009F5BF4" w:rsidRDefault="000702EF" w:rsidP="00817D96">
      <w:pPr>
        <w:jc w:val="left"/>
        <w:rPr>
          <w:rFonts w:asciiTheme="majorEastAsia" w:eastAsiaTheme="majorEastAsia" w:hAnsiTheme="majorEastAsia"/>
          <w:szCs w:val="21"/>
        </w:rPr>
      </w:pPr>
      <w:r w:rsidRPr="009F5BF4">
        <w:rPr>
          <w:rFonts w:asciiTheme="majorEastAsia" w:eastAsiaTheme="majorEastAsia" w:hAnsiTheme="majorEastAsia" w:hint="eastAsia"/>
          <w:szCs w:val="21"/>
        </w:rPr>
        <w:t>６</w:t>
      </w:r>
      <w:r w:rsidR="006D5A84" w:rsidRPr="009F5BF4">
        <w:rPr>
          <w:rFonts w:asciiTheme="majorEastAsia" w:eastAsiaTheme="majorEastAsia" w:hAnsiTheme="majorEastAsia" w:hint="eastAsia"/>
          <w:szCs w:val="21"/>
        </w:rPr>
        <w:t>．受注者の決定方法</w:t>
      </w:r>
    </w:p>
    <w:p w14:paraId="7E62BAAB" w14:textId="77777777" w:rsidR="006D5A84" w:rsidRPr="009F5BF4" w:rsidRDefault="006D5A84" w:rsidP="00817D96">
      <w:pPr>
        <w:ind w:left="630" w:hangingChars="300" w:hanging="63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（１）最低価格の見積書を提出した者を契約予定者として、価格交渉を行う。</w:t>
      </w:r>
    </w:p>
    <w:p w14:paraId="2CA0298F" w14:textId="77777777" w:rsidR="005F4133" w:rsidRPr="009F5BF4" w:rsidRDefault="005F4133" w:rsidP="00817D96">
      <w:pPr>
        <w:ind w:left="630" w:hangingChars="300" w:hanging="63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w:t>
      </w:r>
      <w:r w:rsidRPr="009F5BF4">
        <w:rPr>
          <w:rFonts w:asciiTheme="majorEastAsia" w:eastAsiaTheme="majorEastAsia" w:hAnsiTheme="majorEastAsia"/>
          <w:szCs w:val="21"/>
        </w:rPr>
        <w:t xml:space="preserve">　　　なお、</w:t>
      </w:r>
      <w:r w:rsidRPr="009F5BF4">
        <w:rPr>
          <w:rFonts w:asciiTheme="majorEastAsia" w:eastAsiaTheme="majorEastAsia" w:hAnsiTheme="majorEastAsia" w:hint="eastAsia"/>
          <w:szCs w:val="21"/>
        </w:rPr>
        <w:t>最低</w:t>
      </w:r>
      <w:r w:rsidRPr="009F5BF4">
        <w:rPr>
          <w:rFonts w:asciiTheme="majorEastAsia" w:eastAsiaTheme="majorEastAsia" w:hAnsiTheme="majorEastAsia"/>
          <w:szCs w:val="21"/>
        </w:rPr>
        <w:t>価格の見積書を提出した者</w:t>
      </w:r>
      <w:r w:rsidRPr="009F5BF4">
        <w:rPr>
          <w:rFonts w:asciiTheme="majorEastAsia" w:eastAsiaTheme="majorEastAsia" w:hAnsiTheme="majorEastAsia" w:hint="eastAsia"/>
          <w:szCs w:val="21"/>
        </w:rPr>
        <w:t>が</w:t>
      </w:r>
      <w:r w:rsidRPr="009F5BF4">
        <w:rPr>
          <w:rFonts w:asciiTheme="majorEastAsia" w:eastAsiaTheme="majorEastAsia" w:hAnsiTheme="majorEastAsia"/>
          <w:szCs w:val="21"/>
        </w:rPr>
        <w:t>複数いる場合は、当該者に再度見積書の提出を要求し、</w:t>
      </w:r>
      <w:r w:rsidRPr="009F5BF4">
        <w:rPr>
          <w:rFonts w:asciiTheme="majorEastAsia" w:eastAsiaTheme="majorEastAsia" w:hAnsiTheme="majorEastAsia" w:hint="eastAsia"/>
          <w:szCs w:val="21"/>
        </w:rPr>
        <w:t>最低価格の見積書を提出した者を契約予定者と</w:t>
      </w:r>
      <w:r w:rsidRPr="009F5BF4">
        <w:rPr>
          <w:rFonts w:asciiTheme="majorEastAsia" w:eastAsiaTheme="majorEastAsia" w:hAnsiTheme="majorEastAsia"/>
          <w:szCs w:val="21"/>
        </w:rPr>
        <w:t>する。</w:t>
      </w:r>
    </w:p>
    <w:p w14:paraId="17671B1C" w14:textId="77777777" w:rsidR="006D5A84" w:rsidRPr="009F5BF4" w:rsidRDefault="006D5A84" w:rsidP="00817D96">
      <w:pPr>
        <w:ind w:left="630" w:hangingChars="300" w:hanging="63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（２）契約予定者との価格交渉により、契約相手方および契約金額を決定する。</w:t>
      </w:r>
    </w:p>
    <w:p w14:paraId="6987B193" w14:textId="77777777" w:rsidR="006D5A84" w:rsidRPr="009F5BF4" w:rsidRDefault="006D5A84" w:rsidP="00817D96">
      <w:pPr>
        <w:ind w:left="630" w:hangingChars="300" w:hanging="630"/>
        <w:jc w:val="left"/>
        <w:rPr>
          <w:rFonts w:asciiTheme="majorEastAsia" w:eastAsiaTheme="majorEastAsia" w:hAnsiTheme="majorEastAsia"/>
          <w:szCs w:val="21"/>
        </w:rPr>
      </w:pPr>
    </w:p>
    <w:p w14:paraId="15B43B48" w14:textId="36B24359" w:rsidR="006D5A84" w:rsidRPr="009F5BF4" w:rsidRDefault="006D5A84" w:rsidP="00817D96">
      <w:pPr>
        <w:ind w:left="630" w:hangingChars="300" w:hanging="63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w:t>
      </w:r>
      <w:r w:rsidR="00FF54CF">
        <w:rPr>
          <w:rFonts w:asciiTheme="majorEastAsia" w:eastAsiaTheme="majorEastAsia" w:hAnsiTheme="majorEastAsia" w:hint="eastAsia"/>
          <w:szCs w:val="21"/>
        </w:rPr>
        <w:t>令和</w:t>
      </w:r>
      <w:r w:rsidR="00BD7977">
        <w:rPr>
          <w:rFonts w:asciiTheme="majorEastAsia" w:eastAsiaTheme="majorEastAsia" w:hAnsiTheme="majorEastAsia" w:hint="eastAsia"/>
          <w:szCs w:val="21"/>
        </w:rPr>
        <w:t>８</w:t>
      </w:r>
      <w:r w:rsidRPr="009F5BF4">
        <w:rPr>
          <w:rFonts w:asciiTheme="majorEastAsia" w:eastAsiaTheme="majorEastAsia" w:hAnsiTheme="majorEastAsia" w:hint="eastAsia"/>
          <w:szCs w:val="21"/>
        </w:rPr>
        <w:t>年</w:t>
      </w:r>
      <w:r w:rsidR="00F65D0B" w:rsidRPr="009F5BF4">
        <w:rPr>
          <w:rFonts w:asciiTheme="majorEastAsia" w:eastAsiaTheme="majorEastAsia" w:hAnsiTheme="majorEastAsia" w:hint="eastAsia"/>
          <w:szCs w:val="21"/>
        </w:rPr>
        <w:t xml:space="preserve">　</w:t>
      </w:r>
      <w:r w:rsidR="00BD7977">
        <w:rPr>
          <w:rFonts w:asciiTheme="majorEastAsia" w:eastAsiaTheme="majorEastAsia" w:hAnsiTheme="majorEastAsia" w:hint="eastAsia"/>
          <w:szCs w:val="21"/>
        </w:rPr>
        <w:t>６</w:t>
      </w:r>
      <w:r w:rsidRPr="009F5BF4">
        <w:rPr>
          <w:rFonts w:asciiTheme="majorEastAsia" w:eastAsiaTheme="majorEastAsia" w:hAnsiTheme="majorEastAsia" w:hint="eastAsia"/>
          <w:szCs w:val="21"/>
        </w:rPr>
        <w:t>月</w:t>
      </w:r>
      <w:r w:rsidR="00F65D0B" w:rsidRPr="009F5BF4">
        <w:rPr>
          <w:rFonts w:asciiTheme="majorEastAsia" w:eastAsiaTheme="majorEastAsia" w:hAnsiTheme="majorEastAsia" w:hint="eastAsia"/>
          <w:szCs w:val="21"/>
        </w:rPr>
        <w:t xml:space="preserve">　</w:t>
      </w:r>
      <w:r w:rsidR="00BD7977">
        <w:rPr>
          <w:rFonts w:asciiTheme="majorEastAsia" w:eastAsiaTheme="majorEastAsia" w:hAnsiTheme="majorEastAsia" w:hint="eastAsia"/>
          <w:szCs w:val="21"/>
        </w:rPr>
        <w:t>２</w:t>
      </w:r>
      <w:r w:rsidRPr="009F5BF4">
        <w:rPr>
          <w:rFonts w:asciiTheme="majorEastAsia" w:eastAsiaTheme="majorEastAsia" w:hAnsiTheme="majorEastAsia" w:hint="eastAsia"/>
          <w:szCs w:val="21"/>
        </w:rPr>
        <w:t>日</w:t>
      </w:r>
    </w:p>
    <w:p w14:paraId="3E52FBB1" w14:textId="77777777" w:rsidR="006D5A84" w:rsidRPr="009F5BF4" w:rsidRDefault="006D5A84" w:rsidP="00817D96">
      <w:pPr>
        <w:ind w:left="630" w:hangingChars="300" w:hanging="630"/>
        <w:jc w:val="left"/>
        <w:rPr>
          <w:rFonts w:asciiTheme="majorEastAsia" w:eastAsiaTheme="majorEastAsia" w:hAnsiTheme="majorEastAsia"/>
          <w:szCs w:val="21"/>
        </w:rPr>
      </w:pPr>
      <w:r w:rsidRPr="009F5BF4">
        <w:rPr>
          <w:rFonts w:asciiTheme="majorEastAsia" w:eastAsiaTheme="majorEastAsia" w:hAnsiTheme="majorEastAsia" w:hint="eastAsia"/>
          <w:szCs w:val="21"/>
        </w:rPr>
        <w:t xml:space="preserve">　　　　　　　　　　　　　　　大学共同利用機関法人自然科学研究機構</w:t>
      </w:r>
    </w:p>
    <w:p w14:paraId="108E9A88" w14:textId="0932BB4D" w:rsidR="006D5A84" w:rsidRDefault="006D5A84" w:rsidP="00E23EF2">
      <w:pPr>
        <w:ind w:left="630" w:hangingChars="300" w:hanging="630"/>
        <w:jc w:val="left"/>
        <w:rPr>
          <w:rFonts w:asciiTheme="majorEastAsia" w:eastAsiaTheme="majorEastAsia" w:hAnsiTheme="majorEastAsia"/>
          <w:sz w:val="22"/>
        </w:rPr>
      </w:pPr>
      <w:r w:rsidRPr="009F5BF4">
        <w:rPr>
          <w:rFonts w:asciiTheme="majorEastAsia" w:eastAsiaTheme="majorEastAsia" w:hAnsiTheme="majorEastAsia" w:hint="eastAsia"/>
          <w:szCs w:val="21"/>
        </w:rPr>
        <w:t xml:space="preserve">　　　　　　　　　　　　　　　</w:t>
      </w:r>
      <w:r w:rsidR="00574C17" w:rsidRPr="009F5BF4">
        <w:rPr>
          <w:rFonts w:asciiTheme="majorEastAsia" w:eastAsiaTheme="majorEastAsia" w:hAnsiTheme="majorEastAsia" w:hint="eastAsia"/>
          <w:szCs w:val="21"/>
        </w:rPr>
        <w:t xml:space="preserve">　</w:t>
      </w:r>
      <w:r w:rsidR="00574C17" w:rsidRPr="009F5BF4">
        <w:rPr>
          <w:rFonts w:asciiTheme="majorEastAsia" w:eastAsiaTheme="majorEastAsia" w:hAnsiTheme="majorEastAsia"/>
          <w:szCs w:val="21"/>
        </w:rPr>
        <w:t xml:space="preserve">　</w:t>
      </w:r>
      <w:r w:rsidRPr="009F5BF4">
        <w:rPr>
          <w:rFonts w:asciiTheme="majorEastAsia" w:eastAsiaTheme="majorEastAsia" w:hAnsiTheme="majorEastAsia" w:hint="eastAsia"/>
          <w:szCs w:val="21"/>
        </w:rPr>
        <w:t xml:space="preserve">機構長　　</w:t>
      </w:r>
      <w:r w:rsidR="003B2BED">
        <w:rPr>
          <w:rFonts w:asciiTheme="majorEastAsia" w:eastAsiaTheme="majorEastAsia" w:hAnsiTheme="majorEastAsia" w:hint="eastAsia"/>
          <w:szCs w:val="21"/>
        </w:rPr>
        <w:t>川合　眞紀</w:t>
      </w:r>
      <w:r w:rsidR="00574C17" w:rsidRPr="009F5BF4">
        <w:rPr>
          <w:rFonts w:asciiTheme="majorEastAsia" w:eastAsiaTheme="majorEastAsia" w:hAnsiTheme="majorEastAsia" w:hint="eastAsia"/>
          <w:szCs w:val="21"/>
        </w:rPr>
        <w:t xml:space="preserve">　</w:t>
      </w:r>
      <w:r>
        <w:rPr>
          <w:rFonts w:asciiTheme="majorEastAsia" w:eastAsiaTheme="majorEastAsia" w:hAnsiTheme="majorEastAsia"/>
          <w:sz w:val="22"/>
        </w:rPr>
        <w:br w:type="page"/>
      </w:r>
    </w:p>
    <w:p w14:paraId="49CB1618" w14:textId="77777777" w:rsidR="00F74F60" w:rsidRDefault="00F74F60" w:rsidP="00F74F60">
      <w:pPr>
        <w:widowControl/>
        <w:jc w:val="center"/>
        <w:rPr>
          <w:rFonts w:asciiTheme="majorEastAsia" w:eastAsiaTheme="majorEastAsia" w:hAnsiTheme="majorEastAsia"/>
          <w:kern w:val="0"/>
          <w:sz w:val="24"/>
          <w:szCs w:val="24"/>
        </w:rPr>
      </w:pPr>
      <w:r w:rsidRPr="00C269A4">
        <w:rPr>
          <w:rFonts w:asciiTheme="majorEastAsia" w:eastAsiaTheme="majorEastAsia" w:hAnsiTheme="majorEastAsia" w:hint="eastAsia"/>
          <w:kern w:val="0"/>
          <w:sz w:val="24"/>
          <w:szCs w:val="24"/>
        </w:rPr>
        <w:lastRenderedPageBreak/>
        <w:t>見積書作成の注意事項</w:t>
      </w:r>
    </w:p>
    <w:p w14:paraId="0F1B6386" w14:textId="77777777" w:rsidR="00F74F60" w:rsidRDefault="00F74F60" w:rsidP="00F74F60">
      <w:pPr>
        <w:widowControl/>
        <w:jc w:val="center"/>
        <w:rPr>
          <w:rFonts w:asciiTheme="majorEastAsia" w:eastAsiaTheme="majorEastAsia" w:hAnsiTheme="majorEastAsia"/>
          <w:kern w:val="0"/>
          <w:sz w:val="24"/>
          <w:szCs w:val="24"/>
        </w:rPr>
      </w:pPr>
    </w:p>
    <w:p w14:paraId="28C5C620" w14:textId="77777777" w:rsidR="00F74F60" w:rsidRPr="00763B04" w:rsidRDefault="00F74F60" w:rsidP="00F74F60">
      <w:pPr>
        <w:pStyle w:val="aa"/>
        <w:widowControl/>
        <w:numPr>
          <w:ilvl w:val="0"/>
          <w:numId w:val="3"/>
        </w:numPr>
        <w:ind w:leftChars="0"/>
        <w:jc w:val="left"/>
        <w:rPr>
          <w:rFonts w:asciiTheme="majorEastAsia" w:eastAsiaTheme="majorEastAsia" w:hAnsiTheme="majorEastAsia"/>
          <w:kern w:val="0"/>
          <w:sz w:val="22"/>
        </w:rPr>
      </w:pPr>
      <w:r w:rsidRPr="00763B04">
        <w:rPr>
          <w:rFonts w:asciiTheme="majorEastAsia" w:eastAsiaTheme="majorEastAsia" w:hAnsiTheme="majorEastAsia" w:hint="eastAsia"/>
          <w:kern w:val="0"/>
          <w:sz w:val="22"/>
        </w:rPr>
        <w:t>件名は仕様書記載のとおり省略せずに記載すること。</w:t>
      </w:r>
    </w:p>
    <w:p w14:paraId="464E872D" w14:textId="77777777" w:rsidR="00F74F60" w:rsidRDefault="00F74F60" w:rsidP="00F74F60">
      <w:pPr>
        <w:pStyle w:val="aa"/>
        <w:widowControl/>
        <w:numPr>
          <w:ilvl w:val="0"/>
          <w:numId w:val="3"/>
        </w:numPr>
        <w:ind w:leftChars="0"/>
        <w:jc w:val="left"/>
        <w:rPr>
          <w:rFonts w:asciiTheme="majorEastAsia" w:eastAsiaTheme="majorEastAsia" w:hAnsiTheme="majorEastAsia"/>
          <w:kern w:val="0"/>
          <w:sz w:val="22"/>
        </w:rPr>
      </w:pPr>
      <w:r w:rsidRPr="00763B04">
        <w:rPr>
          <w:rFonts w:asciiTheme="majorEastAsia" w:eastAsiaTheme="majorEastAsia" w:hAnsiTheme="majorEastAsia" w:hint="eastAsia"/>
          <w:kern w:val="0"/>
          <w:sz w:val="22"/>
        </w:rPr>
        <w:t>見積金額は算用数字を用いて明確に日本円</w:t>
      </w:r>
      <w:r w:rsidRPr="00763B04">
        <w:rPr>
          <w:rFonts w:asciiTheme="majorEastAsia" w:eastAsiaTheme="majorEastAsia" w:hAnsiTheme="majorEastAsia"/>
          <w:kern w:val="0"/>
          <w:sz w:val="22"/>
        </w:rPr>
        <w:t>にて</w:t>
      </w:r>
      <w:r w:rsidRPr="00763B04">
        <w:rPr>
          <w:rFonts w:asciiTheme="majorEastAsia" w:eastAsiaTheme="majorEastAsia" w:hAnsiTheme="majorEastAsia" w:hint="eastAsia"/>
          <w:kern w:val="0"/>
          <w:sz w:val="22"/>
        </w:rPr>
        <w:t>記載すること。</w:t>
      </w:r>
    </w:p>
    <w:p w14:paraId="4DA4A31C" w14:textId="77777777" w:rsidR="00F74F60" w:rsidRDefault="00F74F60" w:rsidP="00F74F60">
      <w:pPr>
        <w:pStyle w:val="aa"/>
        <w:widowControl/>
        <w:numPr>
          <w:ilvl w:val="0"/>
          <w:numId w:val="3"/>
        </w:numPr>
        <w:ind w:leftChars="0" w:left="482" w:hanging="482"/>
        <w:jc w:val="left"/>
        <w:rPr>
          <w:rFonts w:asciiTheme="majorEastAsia" w:eastAsiaTheme="majorEastAsia" w:hAnsiTheme="majorEastAsia"/>
          <w:kern w:val="0"/>
          <w:sz w:val="22"/>
        </w:rPr>
      </w:pPr>
      <w:r w:rsidRPr="00763B04">
        <w:rPr>
          <w:rFonts w:asciiTheme="majorEastAsia" w:eastAsiaTheme="majorEastAsia" w:hAnsiTheme="majorEastAsia" w:hint="eastAsia"/>
          <w:kern w:val="0"/>
          <w:sz w:val="22"/>
        </w:rPr>
        <w:t>住所</w:t>
      </w:r>
      <w:r w:rsidRPr="00763B04">
        <w:rPr>
          <w:rFonts w:asciiTheme="majorEastAsia" w:eastAsiaTheme="majorEastAsia" w:hAnsiTheme="majorEastAsia"/>
          <w:kern w:val="0"/>
          <w:sz w:val="22"/>
        </w:rPr>
        <w:t>、氏名を記入し押印</w:t>
      </w:r>
      <w:r w:rsidRPr="00763B04">
        <w:rPr>
          <w:rFonts w:asciiTheme="majorEastAsia" w:eastAsiaTheme="majorEastAsia" w:hAnsiTheme="majorEastAsia" w:hint="eastAsia"/>
          <w:kern w:val="0"/>
          <w:sz w:val="22"/>
        </w:rPr>
        <w:t>すること</w:t>
      </w:r>
      <w:r w:rsidRPr="00763B04">
        <w:rPr>
          <w:rFonts w:asciiTheme="majorEastAsia" w:eastAsiaTheme="majorEastAsia" w:hAnsiTheme="majorEastAsia"/>
          <w:kern w:val="0"/>
          <w:sz w:val="22"/>
        </w:rPr>
        <w:t>。</w:t>
      </w:r>
    </w:p>
    <w:p w14:paraId="40125A3D" w14:textId="77777777" w:rsidR="00F74F60" w:rsidRDefault="00F74F60" w:rsidP="00F74F60">
      <w:pPr>
        <w:pStyle w:val="aa"/>
        <w:widowControl/>
        <w:numPr>
          <w:ilvl w:val="0"/>
          <w:numId w:val="3"/>
        </w:numPr>
        <w:ind w:leftChars="0"/>
        <w:jc w:val="left"/>
        <w:rPr>
          <w:rFonts w:asciiTheme="majorEastAsia" w:eastAsiaTheme="majorEastAsia" w:hAnsiTheme="majorEastAsia"/>
          <w:kern w:val="0"/>
          <w:sz w:val="22"/>
        </w:rPr>
      </w:pPr>
      <w:r w:rsidRPr="00763B04">
        <w:rPr>
          <w:rFonts w:asciiTheme="majorEastAsia" w:eastAsiaTheme="majorEastAsia" w:hAnsiTheme="majorEastAsia" w:hint="eastAsia"/>
          <w:kern w:val="0"/>
          <w:sz w:val="22"/>
        </w:rPr>
        <w:t>作成</w:t>
      </w:r>
      <w:r w:rsidRPr="00763B04">
        <w:rPr>
          <w:rFonts w:asciiTheme="majorEastAsia" w:eastAsiaTheme="majorEastAsia" w:hAnsiTheme="majorEastAsia"/>
          <w:kern w:val="0"/>
          <w:sz w:val="22"/>
        </w:rPr>
        <w:t>日付を</w:t>
      </w:r>
      <w:r w:rsidRPr="00763B04">
        <w:rPr>
          <w:rFonts w:asciiTheme="majorEastAsia" w:eastAsiaTheme="majorEastAsia" w:hAnsiTheme="majorEastAsia" w:hint="eastAsia"/>
          <w:kern w:val="0"/>
          <w:sz w:val="22"/>
        </w:rPr>
        <w:t>必ず記載</w:t>
      </w:r>
      <w:r w:rsidRPr="00763B04">
        <w:rPr>
          <w:rFonts w:asciiTheme="majorEastAsia" w:eastAsiaTheme="majorEastAsia" w:hAnsiTheme="majorEastAsia"/>
          <w:kern w:val="0"/>
          <w:sz w:val="22"/>
        </w:rPr>
        <w:t>すること。</w:t>
      </w:r>
    </w:p>
    <w:p w14:paraId="1B1CB3AC" w14:textId="77777777" w:rsidR="00F74F60" w:rsidRPr="00561FF1" w:rsidRDefault="00F74F60" w:rsidP="00F74F60">
      <w:pPr>
        <w:pStyle w:val="aa"/>
        <w:widowControl/>
        <w:numPr>
          <w:ilvl w:val="0"/>
          <w:numId w:val="3"/>
        </w:numPr>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納入期限（期間</w:t>
      </w:r>
      <w:r>
        <w:rPr>
          <w:rFonts w:asciiTheme="majorEastAsia" w:eastAsiaTheme="majorEastAsia" w:hAnsiTheme="majorEastAsia"/>
          <w:kern w:val="0"/>
          <w:sz w:val="22"/>
        </w:rPr>
        <w:t>）</w:t>
      </w:r>
      <w:r>
        <w:rPr>
          <w:rFonts w:asciiTheme="majorEastAsia" w:eastAsiaTheme="majorEastAsia" w:hAnsiTheme="majorEastAsia" w:hint="eastAsia"/>
          <w:kern w:val="0"/>
          <w:sz w:val="22"/>
        </w:rPr>
        <w:t>又は</w:t>
      </w:r>
      <w:r w:rsidRPr="00561FF1">
        <w:rPr>
          <w:rFonts w:asciiTheme="majorEastAsia" w:eastAsiaTheme="majorEastAsia" w:hAnsiTheme="majorEastAsia"/>
          <w:kern w:val="0"/>
          <w:sz w:val="22"/>
        </w:rPr>
        <w:t>保守期間等を</w:t>
      </w:r>
      <w:r w:rsidRPr="00561FF1">
        <w:rPr>
          <w:rFonts w:asciiTheme="majorEastAsia" w:eastAsiaTheme="majorEastAsia" w:hAnsiTheme="majorEastAsia" w:hint="eastAsia"/>
          <w:kern w:val="0"/>
          <w:sz w:val="22"/>
        </w:rPr>
        <w:t>記載する</w:t>
      </w:r>
      <w:r w:rsidRPr="00561FF1">
        <w:rPr>
          <w:rFonts w:asciiTheme="majorEastAsia" w:eastAsiaTheme="majorEastAsia" w:hAnsiTheme="majorEastAsia"/>
          <w:kern w:val="0"/>
          <w:sz w:val="22"/>
        </w:rPr>
        <w:t>こと。</w:t>
      </w:r>
    </w:p>
    <w:p w14:paraId="37259B56" w14:textId="77777777" w:rsidR="00F74F60" w:rsidRPr="00561FF1" w:rsidRDefault="00F74F60" w:rsidP="00F74F60">
      <w:pPr>
        <w:pStyle w:val="aa"/>
        <w:widowControl/>
        <w:numPr>
          <w:ilvl w:val="0"/>
          <w:numId w:val="3"/>
        </w:numPr>
        <w:ind w:leftChars="0"/>
        <w:jc w:val="left"/>
        <w:rPr>
          <w:rFonts w:asciiTheme="majorEastAsia" w:eastAsiaTheme="majorEastAsia" w:hAnsiTheme="majorEastAsia"/>
          <w:kern w:val="0"/>
          <w:sz w:val="22"/>
        </w:rPr>
      </w:pPr>
      <w:r w:rsidRPr="00561FF1">
        <w:rPr>
          <w:rFonts w:asciiTheme="majorEastAsia" w:eastAsiaTheme="majorEastAsia" w:hAnsiTheme="majorEastAsia" w:hint="eastAsia"/>
          <w:kern w:val="0"/>
          <w:sz w:val="22"/>
        </w:rPr>
        <w:t>上記</w:t>
      </w:r>
      <w:r w:rsidRPr="00561FF1">
        <w:rPr>
          <w:rFonts w:asciiTheme="majorEastAsia" w:eastAsiaTheme="majorEastAsia" w:hAnsiTheme="majorEastAsia"/>
          <w:kern w:val="0"/>
          <w:sz w:val="22"/>
        </w:rPr>
        <w:t>事項に</w:t>
      </w:r>
      <w:r w:rsidRPr="00561FF1">
        <w:rPr>
          <w:rFonts w:asciiTheme="majorEastAsia" w:eastAsiaTheme="majorEastAsia" w:hAnsiTheme="majorEastAsia" w:hint="eastAsia"/>
          <w:kern w:val="0"/>
          <w:sz w:val="22"/>
        </w:rPr>
        <w:t>適合</w:t>
      </w:r>
      <w:r w:rsidRPr="00561FF1">
        <w:rPr>
          <w:rFonts w:asciiTheme="majorEastAsia" w:eastAsiaTheme="majorEastAsia" w:hAnsiTheme="majorEastAsia"/>
          <w:kern w:val="0"/>
          <w:sz w:val="22"/>
        </w:rPr>
        <w:t>しな</w:t>
      </w:r>
      <w:r w:rsidRPr="00561FF1">
        <w:rPr>
          <w:rFonts w:asciiTheme="majorEastAsia" w:eastAsiaTheme="majorEastAsia" w:hAnsiTheme="majorEastAsia" w:hint="eastAsia"/>
          <w:kern w:val="0"/>
          <w:sz w:val="22"/>
        </w:rPr>
        <w:t>い</w:t>
      </w:r>
      <w:r w:rsidRPr="00561FF1">
        <w:rPr>
          <w:rFonts w:asciiTheme="majorEastAsia" w:eastAsiaTheme="majorEastAsia" w:hAnsiTheme="majorEastAsia"/>
          <w:kern w:val="0"/>
          <w:sz w:val="22"/>
        </w:rPr>
        <w:t>見積書は無効とすることがある。</w:t>
      </w:r>
    </w:p>
    <w:p w14:paraId="38C50184" w14:textId="77777777" w:rsidR="00574C17" w:rsidRPr="003E053C" w:rsidRDefault="00F74F60" w:rsidP="00F74F60">
      <w:pPr>
        <w:pStyle w:val="aa"/>
        <w:widowControl/>
        <w:numPr>
          <w:ilvl w:val="0"/>
          <w:numId w:val="3"/>
        </w:numPr>
        <w:ind w:leftChars="0"/>
        <w:jc w:val="left"/>
        <w:rPr>
          <w:rFonts w:asciiTheme="majorEastAsia" w:eastAsiaTheme="majorEastAsia" w:hAnsiTheme="majorEastAsia"/>
          <w:kern w:val="0"/>
          <w:sz w:val="22"/>
        </w:rPr>
      </w:pPr>
      <w:r w:rsidRPr="00561FF1">
        <w:rPr>
          <w:rFonts w:asciiTheme="majorEastAsia" w:eastAsiaTheme="majorEastAsia" w:hAnsiTheme="majorEastAsia" w:hint="eastAsia"/>
          <w:kern w:val="0"/>
          <w:sz w:val="22"/>
        </w:rPr>
        <w:t>原則、提出した見積書</w:t>
      </w:r>
      <w:r w:rsidRPr="003E053C">
        <w:rPr>
          <w:rFonts w:asciiTheme="majorEastAsia" w:eastAsiaTheme="majorEastAsia" w:hAnsiTheme="majorEastAsia" w:hint="eastAsia"/>
          <w:kern w:val="0"/>
          <w:sz w:val="22"/>
        </w:rPr>
        <w:t>の引き換え、変更、取り消しをすることができない。</w:t>
      </w:r>
    </w:p>
    <w:sectPr w:rsidR="00574C17" w:rsidRPr="003E053C" w:rsidSect="00EF0119">
      <w:headerReference w:type="first" r:id="rId9"/>
      <w:pgSz w:w="11906" w:h="16838" w:code="9"/>
      <w:pgMar w:top="1440" w:right="1080" w:bottom="1440" w:left="1080" w:header="851" w:footer="992" w:gutter="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063A" w14:textId="77777777" w:rsidR="00D53615" w:rsidRDefault="00D53615" w:rsidP="001B0C54">
      <w:r>
        <w:separator/>
      </w:r>
    </w:p>
  </w:endnote>
  <w:endnote w:type="continuationSeparator" w:id="0">
    <w:p w14:paraId="724734F6" w14:textId="77777777" w:rsidR="00D53615" w:rsidRDefault="00D53615" w:rsidP="001B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0263" w14:textId="77777777" w:rsidR="00D53615" w:rsidRDefault="00D53615" w:rsidP="001B0C54">
      <w:r>
        <w:separator/>
      </w:r>
    </w:p>
  </w:footnote>
  <w:footnote w:type="continuationSeparator" w:id="0">
    <w:p w14:paraId="6C0836D1" w14:textId="77777777" w:rsidR="00D53615" w:rsidRDefault="00D53615" w:rsidP="001B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13E5" w14:textId="18B517D5" w:rsidR="00E17FAC" w:rsidRDefault="00E17FAC" w:rsidP="00D976F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7751"/>
    <w:multiLevelType w:val="hybridMultilevel"/>
    <w:tmpl w:val="86C23456"/>
    <w:lvl w:ilvl="0" w:tplc="EDBA818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CD3166"/>
    <w:multiLevelType w:val="hybridMultilevel"/>
    <w:tmpl w:val="87148566"/>
    <w:lvl w:ilvl="0" w:tplc="895E793C">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C547D"/>
    <w:multiLevelType w:val="hybridMultilevel"/>
    <w:tmpl w:val="63703286"/>
    <w:lvl w:ilvl="0" w:tplc="9E7C75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6742">
    <w:abstractNumId w:val="2"/>
  </w:num>
  <w:num w:numId="2" w16cid:durableId="400376059">
    <w:abstractNumId w:val="0"/>
  </w:num>
  <w:num w:numId="3" w16cid:durableId="114682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54"/>
    <w:rsid w:val="00012C01"/>
    <w:rsid w:val="00026532"/>
    <w:rsid w:val="00036582"/>
    <w:rsid w:val="00044F24"/>
    <w:rsid w:val="00046286"/>
    <w:rsid w:val="000702EF"/>
    <w:rsid w:val="000713CB"/>
    <w:rsid w:val="000A0409"/>
    <w:rsid w:val="000A2EA0"/>
    <w:rsid w:val="000A6A20"/>
    <w:rsid w:val="000B199F"/>
    <w:rsid w:val="000D128A"/>
    <w:rsid w:val="000E3345"/>
    <w:rsid w:val="000E55AB"/>
    <w:rsid w:val="000F06FE"/>
    <w:rsid w:val="00100E79"/>
    <w:rsid w:val="00113360"/>
    <w:rsid w:val="00113FB5"/>
    <w:rsid w:val="00117D57"/>
    <w:rsid w:val="00127C16"/>
    <w:rsid w:val="00134BC8"/>
    <w:rsid w:val="00147014"/>
    <w:rsid w:val="001530C2"/>
    <w:rsid w:val="0015355D"/>
    <w:rsid w:val="001654F3"/>
    <w:rsid w:val="0017040A"/>
    <w:rsid w:val="0017451B"/>
    <w:rsid w:val="00177421"/>
    <w:rsid w:val="00184832"/>
    <w:rsid w:val="001A3608"/>
    <w:rsid w:val="001A3EAC"/>
    <w:rsid w:val="001B0C54"/>
    <w:rsid w:val="00250222"/>
    <w:rsid w:val="00272499"/>
    <w:rsid w:val="00273495"/>
    <w:rsid w:val="0028227C"/>
    <w:rsid w:val="002B50D8"/>
    <w:rsid w:val="002B6C0A"/>
    <w:rsid w:val="002C4E78"/>
    <w:rsid w:val="002D6712"/>
    <w:rsid w:val="002D7BBB"/>
    <w:rsid w:val="002E4F98"/>
    <w:rsid w:val="002F5F11"/>
    <w:rsid w:val="003052FD"/>
    <w:rsid w:val="003A6FDA"/>
    <w:rsid w:val="003B2BED"/>
    <w:rsid w:val="003E053C"/>
    <w:rsid w:val="00402711"/>
    <w:rsid w:val="00404169"/>
    <w:rsid w:val="0043351F"/>
    <w:rsid w:val="004422C1"/>
    <w:rsid w:val="00446A5A"/>
    <w:rsid w:val="00451274"/>
    <w:rsid w:val="00457CFC"/>
    <w:rsid w:val="0047698B"/>
    <w:rsid w:val="00490C57"/>
    <w:rsid w:val="004A7E79"/>
    <w:rsid w:val="004B602C"/>
    <w:rsid w:val="004C0F89"/>
    <w:rsid w:val="004E6DE3"/>
    <w:rsid w:val="0050132D"/>
    <w:rsid w:val="005424EC"/>
    <w:rsid w:val="00560B85"/>
    <w:rsid w:val="00574C17"/>
    <w:rsid w:val="00581754"/>
    <w:rsid w:val="0059506D"/>
    <w:rsid w:val="005B21B2"/>
    <w:rsid w:val="005B2AC7"/>
    <w:rsid w:val="005E2BE4"/>
    <w:rsid w:val="005F4133"/>
    <w:rsid w:val="00603E73"/>
    <w:rsid w:val="00623A87"/>
    <w:rsid w:val="00635BFF"/>
    <w:rsid w:val="00640D35"/>
    <w:rsid w:val="006758B6"/>
    <w:rsid w:val="00686749"/>
    <w:rsid w:val="006D1DD6"/>
    <w:rsid w:val="006D5A84"/>
    <w:rsid w:val="006D6914"/>
    <w:rsid w:val="00703A0C"/>
    <w:rsid w:val="00706C0E"/>
    <w:rsid w:val="00720EE8"/>
    <w:rsid w:val="007441A7"/>
    <w:rsid w:val="00746B02"/>
    <w:rsid w:val="00746DE8"/>
    <w:rsid w:val="00751624"/>
    <w:rsid w:val="00763B04"/>
    <w:rsid w:val="00791CCF"/>
    <w:rsid w:val="007A1B41"/>
    <w:rsid w:val="007B42DA"/>
    <w:rsid w:val="007F2906"/>
    <w:rsid w:val="00811863"/>
    <w:rsid w:val="00815721"/>
    <w:rsid w:val="00817D96"/>
    <w:rsid w:val="00820E99"/>
    <w:rsid w:val="00822024"/>
    <w:rsid w:val="00847081"/>
    <w:rsid w:val="00866BA3"/>
    <w:rsid w:val="00867D81"/>
    <w:rsid w:val="0087458E"/>
    <w:rsid w:val="00882606"/>
    <w:rsid w:val="008C2496"/>
    <w:rsid w:val="008C5BD7"/>
    <w:rsid w:val="008D059C"/>
    <w:rsid w:val="008D5B7A"/>
    <w:rsid w:val="008D6B9C"/>
    <w:rsid w:val="00926E31"/>
    <w:rsid w:val="00932B47"/>
    <w:rsid w:val="00960DBB"/>
    <w:rsid w:val="00985FD3"/>
    <w:rsid w:val="00990B3A"/>
    <w:rsid w:val="009958CD"/>
    <w:rsid w:val="00997104"/>
    <w:rsid w:val="009A5F9D"/>
    <w:rsid w:val="009C4B2B"/>
    <w:rsid w:val="009D3656"/>
    <w:rsid w:val="009D6564"/>
    <w:rsid w:val="009F5BF4"/>
    <w:rsid w:val="009F65D3"/>
    <w:rsid w:val="00A3086C"/>
    <w:rsid w:val="00A32748"/>
    <w:rsid w:val="00A32A5E"/>
    <w:rsid w:val="00A5216A"/>
    <w:rsid w:val="00A60722"/>
    <w:rsid w:val="00A630A4"/>
    <w:rsid w:val="00A678C5"/>
    <w:rsid w:val="00AA1E3C"/>
    <w:rsid w:val="00AA39A5"/>
    <w:rsid w:val="00AA5521"/>
    <w:rsid w:val="00AB36CE"/>
    <w:rsid w:val="00AC40E9"/>
    <w:rsid w:val="00AD4223"/>
    <w:rsid w:val="00B10B4F"/>
    <w:rsid w:val="00B1696A"/>
    <w:rsid w:val="00B17EE0"/>
    <w:rsid w:val="00B17F66"/>
    <w:rsid w:val="00B24C5C"/>
    <w:rsid w:val="00B36989"/>
    <w:rsid w:val="00B41FB4"/>
    <w:rsid w:val="00B51E33"/>
    <w:rsid w:val="00B61857"/>
    <w:rsid w:val="00B83F0B"/>
    <w:rsid w:val="00B85116"/>
    <w:rsid w:val="00B8531D"/>
    <w:rsid w:val="00B930B7"/>
    <w:rsid w:val="00BA28EA"/>
    <w:rsid w:val="00BA4336"/>
    <w:rsid w:val="00BB01AA"/>
    <w:rsid w:val="00BB16FB"/>
    <w:rsid w:val="00BC673C"/>
    <w:rsid w:val="00BC6FA3"/>
    <w:rsid w:val="00BD504B"/>
    <w:rsid w:val="00BD7977"/>
    <w:rsid w:val="00BE2E75"/>
    <w:rsid w:val="00BE4A2C"/>
    <w:rsid w:val="00C169AF"/>
    <w:rsid w:val="00C269A4"/>
    <w:rsid w:val="00C325E1"/>
    <w:rsid w:val="00C73DE7"/>
    <w:rsid w:val="00CC27CC"/>
    <w:rsid w:val="00CC45CC"/>
    <w:rsid w:val="00CC643B"/>
    <w:rsid w:val="00CF79FD"/>
    <w:rsid w:val="00D04DF7"/>
    <w:rsid w:val="00D120F0"/>
    <w:rsid w:val="00D16A7C"/>
    <w:rsid w:val="00D32250"/>
    <w:rsid w:val="00D3362C"/>
    <w:rsid w:val="00D4252A"/>
    <w:rsid w:val="00D53615"/>
    <w:rsid w:val="00D56144"/>
    <w:rsid w:val="00D8488B"/>
    <w:rsid w:val="00D90AE6"/>
    <w:rsid w:val="00D936F2"/>
    <w:rsid w:val="00D96300"/>
    <w:rsid w:val="00D976F7"/>
    <w:rsid w:val="00DA261D"/>
    <w:rsid w:val="00E00057"/>
    <w:rsid w:val="00E17FAC"/>
    <w:rsid w:val="00E2350B"/>
    <w:rsid w:val="00E23EF2"/>
    <w:rsid w:val="00E2772A"/>
    <w:rsid w:val="00E46876"/>
    <w:rsid w:val="00E47CE7"/>
    <w:rsid w:val="00E63BA7"/>
    <w:rsid w:val="00E645DA"/>
    <w:rsid w:val="00E70830"/>
    <w:rsid w:val="00E76DC4"/>
    <w:rsid w:val="00E86E24"/>
    <w:rsid w:val="00EF0119"/>
    <w:rsid w:val="00F01D87"/>
    <w:rsid w:val="00F13AC5"/>
    <w:rsid w:val="00F161C8"/>
    <w:rsid w:val="00F57B36"/>
    <w:rsid w:val="00F65D0B"/>
    <w:rsid w:val="00F74F60"/>
    <w:rsid w:val="00F868FC"/>
    <w:rsid w:val="00F871B7"/>
    <w:rsid w:val="00FD26AF"/>
    <w:rsid w:val="00FD3030"/>
    <w:rsid w:val="00FE11AF"/>
    <w:rsid w:val="00FE712E"/>
    <w:rsid w:val="00FF03ED"/>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188EB"/>
  <w15:docId w15:val="{B936A409-9AA1-42DF-A179-CECE2710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C54"/>
    <w:pPr>
      <w:tabs>
        <w:tab w:val="center" w:pos="4252"/>
        <w:tab w:val="right" w:pos="8504"/>
      </w:tabs>
      <w:snapToGrid w:val="0"/>
    </w:pPr>
  </w:style>
  <w:style w:type="character" w:customStyle="1" w:styleId="a4">
    <w:name w:val="ヘッダー (文字)"/>
    <w:basedOn w:val="a0"/>
    <w:link w:val="a3"/>
    <w:uiPriority w:val="99"/>
    <w:rsid w:val="001B0C54"/>
  </w:style>
  <w:style w:type="paragraph" w:styleId="a5">
    <w:name w:val="footer"/>
    <w:basedOn w:val="a"/>
    <w:link w:val="a6"/>
    <w:uiPriority w:val="99"/>
    <w:unhideWhenUsed/>
    <w:rsid w:val="001B0C54"/>
    <w:pPr>
      <w:tabs>
        <w:tab w:val="center" w:pos="4252"/>
        <w:tab w:val="right" w:pos="8504"/>
      </w:tabs>
      <w:snapToGrid w:val="0"/>
    </w:pPr>
  </w:style>
  <w:style w:type="character" w:customStyle="1" w:styleId="a6">
    <w:name w:val="フッター (文字)"/>
    <w:basedOn w:val="a0"/>
    <w:link w:val="a5"/>
    <w:uiPriority w:val="99"/>
    <w:rsid w:val="001B0C54"/>
  </w:style>
  <w:style w:type="character" w:styleId="a7">
    <w:name w:val="Hyperlink"/>
    <w:basedOn w:val="a0"/>
    <w:uiPriority w:val="99"/>
    <w:unhideWhenUsed/>
    <w:rsid w:val="00720EE8"/>
    <w:rPr>
      <w:color w:val="0000FF" w:themeColor="hyperlink"/>
      <w:u w:val="single"/>
    </w:rPr>
  </w:style>
  <w:style w:type="paragraph" w:styleId="a8">
    <w:name w:val="Date"/>
    <w:basedOn w:val="a"/>
    <w:next w:val="a"/>
    <w:link w:val="a9"/>
    <w:uiPriority w:val="99"/>
    <w:semiHidden/>
    <w:unhideWhenUsed/>
    <w:rsid w:val="006D5A84"/>
  </w:style>
  <w:style w:type="character" w:customStyle="1" w:styleId="a9">
    <w:name w:val="日付 (文字)"/>
    <w:basedOn w:val="a0"/>
    <w:link w:val="a8"/>
    <w:uiPriority w:val="99"/>
    <w:semiHidden/>
    <w:rsid w:val="006D5A84"/>
  </w:style>
  <w:style w:type="paragraph" w:styleId="aa">
    <w:name w:val="List Paragraph"/>
    <w:basedOn w:val="a"/>
    <w:uiPriority w:val="34"/>
    <w:qFormat/>
    <w:rsid w:val="00FD26AF"/>
    <w:pPr>
      <w:ind w:leftChars="400" w:left="840"/>
    </w:pPr>
  </w:style>
  <w:style w:type="paragraph" w:styleId="ab">
    <w:name w:val="Balloon Text"/>
    <w:basedOn w:val="a"/>
    <w:link w:val="ac"/>
    <w:uiPriority w:val="99"/>
    <w:semiHidden/>
    <w:unhideWhenUsed/>
    <w:rsid w:val="00E23E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3EF2"/>
    <w:rPr>
      <w:rFonts w:asciiTheme="majorHAnsi" w:eastAsiaTheme="majorEastAsia" w:hAnsiTheme="majorHAnsi" w:cstheme="majorBidi"/>
      <w:sz w:val="18"/>
      <w:szCs w:val="18"/>
    </w:rPr>
  </w:style>
  <w:style w:type="paragraph" w:styleId="ad">
    <w:name w:val="Revision"/>
    <w:hidden/>
    <w:uiPriority w:val="99"/>
    <w:semiHidden/>
    <w:rsid w:val="00B8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426;&#65392;&#65433;&#65393;&#65412;&#65438;&#65434;&#65405;keiyaku@nifs.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2E7A-8FCF-4139-BAAF-601F97DE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契約係長</dc:creator>
  <cp:lastModifiedBy>Mizuno H. (水野 ひろみ)</cp:lastModifiedBy>
  <cp:revision>2</cp:revision>
  <cp:lastPrinted>2024-06-17T04:26:00Z</cp:lastPrinted>
  <dcterms:created xsi:type="dcterms:W3CDTF">2026-06-01T04:10:00Z</dcterms:created>
  <dcterms:modified xsi:type="dcterms:W3CDTF">2026-06-01T04:10:00Z</dcterms:modified>
</cp:coreProperties>
</file>